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57" w:rsidRPr="000C6857" w:rsidRDefault="000C6857" w:rsidP="000C6857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32"/>
          <w:szCs w:val="32"/>
        </w:rPr>
        <w:t>附件：</w:t>
      </w:r>
      <w:r w:rsidRPr="000C6857">
        <w:rPr>
          <w:rFonts w:ascii="Calibri" w:eastAsia="仿宋_GB2312" w:hAnsi="Calibri" w:cs="Calibri"/>
          <w:kern w:val="0"/>
          <w:sz w:val="32"/>
          <w:szCs w:val="32"/>
        </w:rPr>
        <w:t xml:space="preserve">  </w:t>
      </w:r>
      <w:bookmarkStart w:id="0" w:name="OLE_LINK1"/>
      <w:bookmarkStart w:id="1" w:name="OLE_LINK2"/>
      <w:r w:rsidRPr="000C6857">
        <w:rPr>
          <w:rFonts w:ascii="宋体" w:eastAsia="宋体" w:hAnsi="宋体" w:cs="Arial" w:hint="eastAsia"/>
          <w:kern w:val="0"/>
          <w:sz w:val="44"/>
          <w:szCs w:val="44"/>
        </w:rPr>
        <w:t>2015年中招体检工作先进单位名单</w:t>
      </w:r>
      <w:bookmarkEnd w:id="0"/>
      <w:bookmarkEnd w:id="1"/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 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东城区中小学卫生保健所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崇文区中小学卫生保健所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西城区中小学卫生保健所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宣武区中小学卫生保健所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朝阳区中小学卫生保健所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海淀区中小学卫生保健所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丰台区中小学卫生保健所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石景山区中小学卫生保健所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门头沟区中小学卫生保健所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大兴区中小学卫生保健所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房山区中小学卫生保健所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通州区中小学卫生保健所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昌平区中小学卫生保健所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顺义区中小学卫生保健所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怀柔区中小学卫生保健所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平谷区中小学卫生保健所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密云县中小学卫生保健所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延庆县中小学卫生保健所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lastRenderedPageBreak/>
        <w:t>燕山中小学卫生保健所</w:t>
      </w:r>
    </w:p>
    <w:p w:rsidR="000C6857" w:rsidRPr="000C6857" w:rsidRDefault="000C6857" w:rsidP="000C6857">
      <w:pPr>
        <w:widowControl/>
        <w:spacing w:before="75" w:after="75"/>
        <w:ind w:firstLine="55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Calibri" w:eastAsia="仿宋_GB2312" w:hAnsi="Calibri" w:cs="Calibri"/>
          <w:kern w:val="0"/>
          <w:sz w:val="29"/>
          <w:szCs w:val="29"/>
        </w:rPr>
        <w:t>首钢矿山医院</w:t>
      </w:r>
    </w:p>
    <w:p w:rsidR="000C6857" w:rsidRPr="000C6857" w:rsidRDefault="000C6857" w:rsidP="000C6857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Arial" w:eastAsia="宋体" w:hAnsi="Arial" w:cs="Arial"/>
          <w:kern w:val="0"/>
          <w:sz w:val="24"/>
          <w:szCs w:val="24"/>
        </w:rPr>
        <w:t> </w:t>
      </w:r>
    </w:p>
    <w:p w:rsidR="000C6857" w:rsidRPr="000C6857" w:rsidRDefault="000C6857" w:rsidP="000C6857">
      <w:pPr>
        <w:widowControl/>
        <w:spacing w:before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0C6857">
        <w:rPr>
          <w:rFonts w:ascii="Arial" w:eastAsia="宋体" w:hAnsi="Arial" w:cs="Arial"/>
          <w:kern w:val="0"/>
          <w:sz w:val="24"/>
          <w:szCs w:val="24"/>
        </w:rPr>
        <w:t>​</w:t>
      </w:r>
    </w:p>
    <w:p w:rsidR="0097385A" w:rsidRPr="000C6857" w:rsidRDefault="0097385A" w:rsidP="000C6857">
      <w:pPr>
        <w:rPr>
          <w:szCs w:val="24"/>
        </w:rPr>
      </w:pPr>
    </w:p>
    <w:sectPr w:rsidR="0097385A" w:rsidRPr="000C6857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54" w:rsidRDefault="005D4C54" w:rsidP="00A82F89">
      <w:r>
        <w:separator/>
      </w:r>
    </w:p>
  </w:endnote>
  <w:endnote w:type="continuationSeparator" w:id="1">
    <w:p w:rsidR="005D4C54" w:rsidRDefault="005D4C54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54" w:rsidRDefault="005D4C54" w:rsidP="00A82F89">
      <w:r>
        <w:separator/>
      </w:r>
    </w:p>
  </w:footnote>
  <w:footnote w:type="continuationSeparator" w:id="1">
    <w:p w:rsidR="005D4C54" w:rsidRDefault="005D4C54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A1E13"/>
    <w:rsid w:val="000B7BEB"/>
    <w:rsid w:val="000C6857"/>
    <w:rsid w:val="000E2443"/>
    <w:rsid w:val="000E65AA"/>
    <w:rsid w:val="001262DF"/>
    <w:rsid w:val="001F5065"/>
    <w:rsid w:val="00203F46"/>
    <w:rsid w:val="00211905"/>
    <w:rsid w:val="00234267"/>
    <w:rsid w:val="00243373"/>
    <w:rsid w:val="0026602F"/>
    <w:rsid w:val="00294AC0"/>
    <w:rsid w:val="002C394A"/>
    <w:rsid w:val="002E1985"/>
    <w:rsid w:val="002F253E"/>
    <w:rsid w:val="003B740F"/>
    <w:rsid w:val="00402ED1"/>
    <w:rsid w:val="004418AD"/>
    <w:rsid w:val="00444665"/>
    <w:rsid w:val="00493F67"/>
    <w:rsid w:val="004F5AA2"/>
    <w:rsid w:val="0058441E"/>
    <w:rsid w:val="005B379C"/>
    <w:rsid w:val="005D4C54"/>
    <w:rsid w:val="005F7593"/>
    <w:rsid w:val="00606438"/>
    <w:rsid w:val="00613909"/>
    <w:rsid w:val="006C035D"/>
    <w:rsid w:val="006E26FB"/>
    <w:rsid w:val="007F4974"/>
    <w:rsid w:val="0080519F"/>
    <w:rsid w:val="00847EAE"/>
    <w:rsid w:val="00870211"/>
    <w:rsid w:val="008710BF"/>
    <w:rsid w:val="00922FE2"/>
    <w:rsid w:val="00954E8F"/>
    <w:rsid w:val="0097385A"/>
    <w:rsid w:val="00A66D27"/>
    <w:rsid w:val="00A8076C"/>
    <w:rsid w:val="00A82F89"/>
    <w:rsid w:val="00A908D6"/>
    <w:rsid w:val="00B61B75"/>
    <w:rsid w:val="00B6778D"/>
    <w:rsid w:val="00C22A8E"/>
    <w:rsid w:val="00C22FE3"/>
    <w:rsid w:val="00C4113E"/>
    <w:rsid w:val="00CE6B95"/>
    <w:rsid w:val="00DE1296"/>
    <w:rsid w:val="00E13E5F"/>
    <w:rsid w:val="00E33647"/>
    <w:rsid w:val="00E563E6"/>
    <w:rsid w:val="00E726B6"/>
    <w:rsid w:val="00ED5854"/>
    <w:rsid w:val="00F14187"/>
    <w:rsid w:val="00F2162D"/>
    <w:rsid w:val="00FA10D7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738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3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6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6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42</cp:revision>
  <dcterms:created xsi:type="dcterms:W3CDTF">2016-04-14T07:45:00Z</dcterms:created>
  <dcterms:modified xsi:type="dcterms:W3CDTF">2016-04-14T10:28:00Z</dcterms:modified>
</cp:coreProperties>
</file>