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CE54C" w14:textId="641E5BF4" w:rsidR="00745078" w:rsidRPr="00E301FE" w:rsidRDefault="00E301FE" w:rsidP="00E301FE">
      <w:pPr>
        <w:jc w:val="center"/>
        <w:rPr>
          <w:rFonts w:ascii="方正小标宋简体" w:eastAsia="方正小标宋简体"/>
          <w:sz w:val="32"/>
          <w:szCs w:val="32"/>
        </w:rPr>
      </w:pPr>
      <w:r w:rsidRPr="00E301FE">
        <w:rPr>
          <w:rFonts w:ascii="方正小标宋简体" w:eastAsia="方正小标宋简体" w:hint="eastAsia"/>
          <w:sz w:val="32"/>
          <w:szCs w:val="32"/>
        </w:rPr>
        <w:t>北京市专项体检医疗机构医学实验室</w:t>
      </w:r>
      <w:r w:rsidR="00EB6A64">
        <w:rPr>
          <w:rFonts w:ascii="方正小标宋简体" w:eastAsia="方正小标宋简体" w:hint="eastAsia"/>
          <w:sz w:val="32"/>
          <w:szCs w:val="32"/>
        </w:rPr>
        <w:t>自评</w:t>
      </w:r>
      <w:r w:rsidRPr="00E301FE">
        <w:rPr>
          <w:rFonts w:ascii="方正小标宋简体" w:eastAsia="方正小标宋简体" w:hint="eastAsia"/>
          <w:sz w:val="32"/>
          <w:szCs w:val="32"/>
        </w:rPr>
        <w:t>表（1</w:t>
      </w:r>
      <w:r w:rsidR="00A31A3C">
        <w:rPr>
          <w:rFonts w:ascii="方正小标宋简体" w:eastAsia="方正小标宋简体"/>
          <w:sz w:val="32"/>
          <w:szCs w:val="32"/>
        </w:rPr>
        <w:t>0</w:t>
      </w:r>
      <w:r w:rsidRPr="00E301FE">
        <w:rPr>
          <w:rFonts w:ascii="方正小标宋简体" w:eastAsia="方正小标宋简体" w:hint="eastAsia"/>
          <w:sz w:val="32"/>
          <w:szCs w:val="32"/>
        </w:rPr>
        <w:t>0分）</w:t>
      </w:r>
    </w:p>
    <w:p w14:paraId="4D20FB6A" w14:textId="3C4999F3" w:rsidR="00E301FE" w:rsidRPr="00D070FE" w:rsidRDefault="00D070FE" w:rsidP="00D070FE">
      <w:pPr>
        <w:jc w:val="center"/>
        <w:rPr>
          <w:b/>
        </w:rPr>
      </w:pPr>
      <w:r w:rsidRPr="00D070FE">
        <w:rPr>
          <w:rFonts w:hint="eastAsia"/>
          <w:b/>
        </w:rPr>
        <w:t>（招生</w:t>
      </w:r>
      <w:r w:rsidRPr="00D070FE">
        <w:rPr>
          <w:b/>
        </w:rPr>
        <w:t>体检</w:t>
      </w:r>
      <w:r w:rsidRPr="00D070FE">
        <w:rPr>
          <w:rFonts w:hint="eastAsia"/>
          <w:b/>
        </w:rPr>
        <w:t>）</w:t>
      </w:r>
    </w:p>
    <w:p w14:paraId="665E7EBA" w14:textId="237CAE9A" w:rsidR="00E301FE" w:rsidRPr="00E301FE" w:rsidRDefault="00E301FE" w:rsidP="00692147">
      <w:pPr>
        <w:ind w:leftChars="-540" w:hangingChars="405" w:hanging="1134"/>
        <w:jc w:val="left"/>
        <w:rPr>
          <w:rFonts w:ascii="黑体" w:eastAsia="黑体" w:hAnsi="黑体"/>
          <w:sz w:val="28"/>
          <w:szCs w:val="28"/>
        </w:rPr>
      </w:pPr>
      <w:r w:rsidRPr="00E301FE">
        <w:rPr>
          <w:rFonts w:ascii="黑体" w:eastAsia="黑体" w:hAnsi="黑体" w:hint="eastAsia"/>
          <w:sz w:val="28"/>
          <w:szCs w:val="28"/>
        </w:rPr>
        <w:t>医疗机构名称</w:t>
      </w:r>
      <w:r w:rsidR="00A02F9B">
        <w:rPr>
          <w:rFonts w:ascii="黑体" w:eastAsia="黑体" w:hAnsi="黑体" w:hint="eastAsia"/>
          <w:sz w:val="28"/>
          <w:szCs w:val="28"/>
        </w:rPr>
        <w:t>（公章</w:t>
      </w:r>
      <w:bookmarkStart w:id="0" w:name="_GoBack"/>
      <w:bookmarkEnd w:id="0"/>
      <w:r w:rsidR="00A02F9B">
        <w:rPr>
          <w:rFonts w:ascii="黑体" w:eastAsia="黑体" w:hAnsi="黑体" w:hint="eastAsia"/>
          <w:sz w:val="28"/>
          <w:szCs w:val="28"/>
        </w:rPr>
        <w:t>）</w:t>
      </w:r>
      <w:r w:rsidRPr="00E301FE">
        <w:rPr>
          <w:rFonts w:ascii="黑体" w:eastAsia="黑体" w:hAnsi="黑体" w:hint="eastAsia"/>
          <w:sz w:val="28"/>
          <w:szCs w:val="28"/>
        </w:rPr>
        <w:t xml:space="preserve">： </w:t>
      </w:r>
      <w:r w:rsidRPr="00E301FE">
        <w:rPr>
          <w:rFonts w:ascii="黑体" w:eastAsia="黑体" w:hAnsi="黑体"/>
          <w:sz w:val="28"/>
          <w:szCs w:val="28"/>
        </w:rPr>
        <w:t xml:space="preserve">               </w:t>
      </w:r>
      <w:r>
        <w:rPr>
          <w:rFonts w:ascii="黑体" w:eastAsia="黑体" w:hAnsi="黑体"/>
          <w:sz w:val="28"/>
          <w:szCs w:val="28"/>
        </w:rPr>
        <w:t xml:space="preserve"> </w:t>
      </w:r>
      <w:r w:rsidRPr="00E301FE">
        <w:rPr>
          <w:rFonts w:ascii="黑体" w:eastAsia="黑体" w:hAnsi="黑体"/>
          <w:sz w:val="28"/>
          <w:szCs w:val="28"/>
        </w:rPr>
        <w:t xml:space="preserve">   </w:t>
      </w:r>
      <w:r w:rsidR="00692147">
        <w:rPr>
          <w:rFonts w:ascii="黑体" w:eastAsia="黑体" w:hAnsi="黑体"/>
          <w:sz w:val="28"/>
          <w:szCs w:val="28"/>
        </w:rPr>
        <w:t xml:space="preserve">     </w:t>
      </w:r>
      <w:r w:rsidRPr="00E301FE">
        <w:rPr>
          <w:rFonts w:ascii="黑体" w:eastAsia="黑体" w:hAnsi="黑体"/>
          <w:sz w:val="28"/>
          <w:szCs w:val="28"/>
        </w:rPr>
        <w:t xml:space="preserve">    </w:t>
      </w:r>
      <w:r w:rsidR="00EB6A64">
        <w:rPr>
          <w:rFonts w:ascii="黑体" w:eastAsia="黑体" w:hAnsi="黑体" w:hint="eastAsia"/>
          <w:sz w:val="28"/>
          <w:szCs w:val="28"/>
        </w:rPr>
        <w:t>自评</w:t>
      </w:r>
      <w:r w:rsidRPr="00E301FE">
        <w:rPr>
          <w:rFonts w:ascii="黑体" w:eastAsia="黑体" w:hAnsi="黑体" w:hint="eastAsia"/>
          <w:sz w:val="28"/>
          <w:szCs w:val="28"/>
        </w:rPr>
        <w:t>日期：</w:t>
      </w:r>
    </w:p>
    <w:tbl>
      <w:tblPr>
        <w:tblStyle w:val="a3"/>
        <w:tblW w:w="10759" w:type="dxa"/>
        <w:jc w:val="center"/>
        <w:tblLook w:val="04A0" w:firstRow="1" w:lastRow="0" w:firstColumn="1" w:lastColumn="0" w:noHBand="0" w:noVBand="1"/>
      </w:tblPr>
      <w:tblGrid>
        <w:gridCol w:w="2119"/>
        <w:gridCol w:w="4760"/>
        <w:gridCol w:w="906"/>
        <w:gridCol w:w="1141"/>
        <w:gridCol w:w="1833"/>
      </w:tblGrid>
      <w:tr w:rsidR="00692147" w14:paraId="5B55E83C" w14:textId="77777777" w:rsidTr="00EB6A64">
        <w:trPr>
          <w:trHeight w:val="457"/>
          <w:jc w:val="center"/>
        </w:trPr>
        <w:tc>
          <w:tcPr>
            <w:tcW w:w="2119" w:type="dxa"/>
          </w:tcPr>
          <w:p w14:paraId="04FFC6F7" w14:textId="305E2C19" w:rsidR="00692147" w:rsidRPr="00692147" w:rsidRDefault="00692147" w:rsidP="00692147">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检查要点</w:t>
            </w:r>
          </w:p>
        </w:tc>
        <w:tc>
          <w:tcPr>
            <w:tcW w:w="4760" w:type="dxa"/>
          </w:tcPr>
          <w:p w14:paraId="6380B0D1" w14:textId="3A3F9E66" w:rsidR="00692147" w:rsidRPr="00692147" w:rsidRDefault="00692147" w:rsidP="00692147">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检查要求</w:t>
            </w:r>
          </w:p>
        </w:tc>
        <w:tc>
          <w:tcPr>
            <w:tcW w:w="906" w:type="dxa"/>
          </w:tcPr>
          <w:p w14:paraId="5B0C3FE1" w14:textId="35AC8D77" w:rsidR="00692147" w:rsidRPr="00692147" w:rsidRDefault="00692147" w:rsidP="00692147">
            <w:pPr>
              <w:spacing w:line="440" w:lineRule="exact"/>
              <w:jc w:val="center"/>
              <w:rPr>
                <w:rFonts w:ascii="仿宋_GB2312" w:eastAsia="仿宋_GB2312"/>
                <w:b/>
                <w:sz w:val="28"/>
                <w:szCs w:val="28"/>
              </w:rPr>
            </w:pPr>
            <w:r w:rsidRPr="00692147">
              <w:rPr>
                <w:rFonts w:ascii="仿宋_GB2312" w:eastAsia="仿宋_GB2312" w:hint="eastAsia"/>
                <w:b/>
                <w:sz w:val="28"/>
                <w:szCs w:val="28"/>
              </w:rPr>
              <w:t>分值</w:t>
            </w:r>
          </w:p>
        </w:tc>
        <w:tc>
          <w:tcPr>
            <w:tcW w:w="1141" w:type="dxa"/>
          </w:tcPr>
          <w:p w14:paraId="7FFB8189" w14:textId="251B4794" w:rsidR="00692147" w:rsidRPr="00692147" w:rsidRDefault="00EB6A64" w:rsidP="00692147">
            <w:pPr>
              <w:spacing w:line="440" w:lineRule="exact"/>
              <w:jc w:val="center"/>
              <w:rPr>
                <w:rFonts w:ascii="仿宋_GB2312" w:eastAsia="仿宋_GB2312"/>
                <w:b/>
                <w:sz w:val="28"/>
                <w:szCs w:val="28"/>
              </w:rPr>
            </w:pPr>
            <w:r>
              <w:rPr>
                <w:rFonts w:ascii="仿宋_GB2312" w:eastAsia="仿宋_GB2312" w:hint="eastAsia"/>
                <w:b/>
                <w:sz w:val="28"/>
                <w:szCs w:val="28"/>
              </w:rPr>
              <w:t>自评分</w:t>
            </w:r>
          </w:p>
        </w:tc>
        <w:tc>
          <w:tcPr>
            <w:tcW w:w="1833" w:type="dxa"/>
          </w:tcPr>
          <w:p w14:paraId="6EA56D10" w14:textId="076CEC72" w:rsidR="00692147" w:rsidRPr="00692147" w:rsidRDefault="00692147" w:rsidP="00692147">
            <w:pPr>
              <w:spacing w:line="440" w:lineRule="exact"/>
              <w:jc w:val="center"/>
              <w:rPr>
                <w:rFonts w:ascii="仿宋_GB2312" w:eastAsia="仿宋_GB2312"/>
                <w:b/>
                <w:sz w:val="28"/>
                <w:szCs w:val="28"/>
              </w:rPr>
            </w:pPr>
            <w:r w:rsidRPr="00692147">
              <w:rPr>
                <w:rFonts w:ascii="仿宋_GB2312" w:eastAsia="仿宋_GB2312" w:hint="eastAsia"/>
                <w:b/>
                <w:sz w:val="28"/>
                <w:szCs w:val="28"/>
              </w:rPr>
              <w:t>减分理由</w:t>
            </w:r>
          </w:p>
        </w:tc>
      </w:tr>
      <w:tr w:rsidR="00692147" w14:paraId="3188AD7B" w14:textId="77777777" w:rsidTr="002B7C8C">
        <w:trPr>
          <w:trHeight w:val="457"/>
          <w:jc w:val="center"/>
        </w:trPr>
        <w:tc>
          <w:tcPr>
            <w:tcW w:w="10759" w:type="dxa"/>
            <w:gridSpan w:val="5"/>
          </w:tcPr>
          <w:p w14:paraId="792C3F63" w14:textId="010FD9DF" w:rsidR="00692147" w:rsidRPr="00692147" w:rsidRDefault="00692147" w:rsidP="00D1304E">
            <w:pPr>
              <w:spacing w:line="440" w:lineRule="exact"/>
              <w:jc w:val="left"/>
              <w:rPr>
                <w:rFonts w:ascii="仿宋_GB2312" w:eastAsia="仿宋_GB2312"/>
                <w:b/>
                <w:sz w:val="28"/>
                <w:szCs w:val="28"/>
              </w:rPr>
            </w:pPr>
            <w:r w:rsidRPr="00692147">
              <w:rPr>
                <w:rFonts w:ascii="仿宋_GB2312" w:eastAsia="仿宋_GB2312" w:hint="eastAsia"/>
                <w:b/>
                <w:sz w:val="28"/>
                <w:szCs w:val="28"/>
              </w:rPr>
              <w:t>一、临床样本管理（</w:t>
            </w:r>
            <w:r w:rsidR="00402D13">
              <w:rPr>
                <w:rFonts w:ascii="仿宋_GB2312" w:eastAsia="仿宋_GB2312"/>
                <w:b/>
                <w:sz w:val="28"/>
                <w:szCs w:val="28"/>
              </w:rPr>
              <w:t>1</w:t>
            </w:r>
            <w:r w:rsidR="00D1304E">
              <w:rPr>
                <w:rFonts w:ascii="仿宋_GB2312" w:eastAsia="仿宋_GB2312"/>
                <w:b/>
                <w:sz w:val="28"/>
                <w:szCs w:val="28"/>
              </w:rPr>
              <w:t>7</w:t>
            </w:r>
            <w:r w:rsidRPr="00692147">
              <w:rPr>
                <w:rFonts w:ascii="仿宋_GB2312" w:eastAsia="仿宋_GB2312" w:hint="eastAsia"/>
                <w:b/>
                <w:sz w:val="28"/>
                <w:szCs w:val="28"/>
              </w:rPr>
              <w:t>分）</w:t>
            </w:r>
          </w:p>
        </w:tc>
      </w:tr>
      <w:tr w:rsidR="00692147" w14:paraId="45FEA226" w14:textId="77777777" w:rsidTr="00EB6A64">
        <w:trPr>
          <w:trHeight w:val="457"/>
          <w:jc w:val="center"/>
        </w:trPr>
        <w:tc>
          <w:tcPr>
            <w:tcW w:w="2119" w:type="dxa"/>
            <w:vMerge w:val="restart"/>
            <w:vAlign w:val="center"/>
          </w:tcPr>
          <w:p w14:paraId="63740C8A" w14:textId="3682A0FF" w:rsidR="00692147" w:rsidRPr="00692147" w:rsidRDefault="008B0DDE" w:rsidP="003A4A47">
            <w:pPr>
              <w:spacing w:line="440" w:lineRule="exact"/>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w:t>
            </w:r>
            <w:r w:rsidR="00692147" w:rsidRPr="00692147">
              <w:rPr>
                <w:rFonts w:ascii="仿宋_GB2312" w:eastAsia="仿宋_GB2312" w:hint="eastAsia"/>
                <w:sz w:val="28"/>
                <w:szCs w:val="28"/>
              </w:rPr>
              <w:t>样本标识</w:t>
            </w:r>
          </w:p>
        </w:tc>
        <w:tc>
          <w:tcPr>
            <w:tcW w:w="4760" w:type="dxa"/>
          </w:tcPr>
          <w:p w14:paraId="7612078F" w14:textId="2530E31D" w:rsidR="00692147" w:rsidRPr="00692147" w:rsidRDefault="00692147" w:rsidP="00692147">
            <w:pPr>
              <w:spacing w:line="440" w:lineRule="exact"/>
              <w:jc w:val="left"/>
              <w:rPr>
                <w:rFonts w:ascii="仿宋_GB2312" w:eastAsia="仿宋_GB2312"/>
                <w:sz w:val="28"/>
                <w:szCs w:val="28"/>
              </w:rPr>
            </w:pPr>
            <w:r w:rsidRPr="00692147">
              <w:rPr>
                <w:rFonts w:ascii="仿宋_GB2312" w:eastAsia="仿宋_GB2312" w:hint="eastAsia"/>
                <w:sz w:val="28"/>
                <w:szCs w:val="28"/>
              </w:rPr>
              <w:t>临床标本应有明确、清晰的标识</w:t>
            </w:r>
          </w:p>
        </w:tc>
        <w:tc>
          <w:tcPr>
            <w:tcW w:w="906" w:type="dxa"/>
            <w:vAlign w:val="center"/>
          </w:tcPr>
          <w:p w14:paraId="2CB8FBB3" w14:textId="708BC750" w:rsidR="00692147" w:rsidRPr="00692147" w:rsidRDefault="005B4EAF"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41" w:type="dxa"/>
            <w:vAlign w:val="center"/>
          </w:tcPr>
          <w:p w14:paraId="4F9CDA84" w14:textId="77777777" w:rsidR="00692147" w:rsidRPr="00692147" w:rsidRDefault="00692147" w:rsidP="003A4A47">
            <w:pPr>
              <w:spacing w:line="440" w:lineRule="exact"/>
              <w:jc w:val="center"/>
              <w:rPr>
                <w:rFonts w:ascii="仿宋_GB2312" w:eastAsia="仿宋_GB2312"/>
                <w:sz w:val="28"/>
                <w:szCs w:val="28"/>
              </w:rPr>
            </w:pPr>
          </w:p>
        </w:tc>
        <w:tc>
          <w:tcPr>
            <w:tcW w:w="1833" w:type="dxa"/>
            <w:vAlign w:val="center"/>
          </w:tcPr>
          <w:p w14:paraId="4F77E7A6" w14:textId="77777777" w:rsidR="00692147" w:rsidRPr="00692147" w:rsidRDefault="00692147" w:rsidP="003A4A47">
            <w:pPr>
              <w:spacing w:line="440" w:lineRule="exact"/>
              <w:jc w:val="center"/>
              <w:rPr>
                <w:rFonts w:ascii="仿宋_GB2312" w:eastAsia="仿宋_GB2312"/>
                <w:sz w:val="28"/>
                <w:szCs w:val="28"/>
              </w:rPr>
            </w:pPr>
          </w:p>
        </w:tc>
      </w:tr>
      <w:tr w:rsidR="00692147" w14:paraId="74DD128C" w14:textId="77777777" w:rsidTr="00EB6A64">
        <w:trPr>
          <w:trHeight w:val="930"/>
          <w:jc w:val="center"/>
        </w:trPr>
        <w:tc>
          <w:tcPr>
            <w:tcW w:w="2119" w:type="dxa"/>
            <w:vMerge/>
            <w:vAlign w:val="center"/>
          </w:tcPr>
          <w:p w14:paraId="549F5349" w14:textId="77777777" w:rsidR="00692147" w:rsidRPr="00692147" w:rsidRDefault="00692147" w:rsidP="003A4A47">
            <w:pPr>
              <w:spacing w:line="440" w:lineRule="exact"/>
              <w:rPr>
                <w:rFonts w:ascii="仿宋_GB2312" w:eastAsia="仿宋_GB2312"/>
                <w:sz w:val="28"/>
                <w:szCs w:val="28"/>
              </w:rPr>
            </w:pPr>
          </w:p>
        </w:tc>
        <w:tc>
          <w:tcPr>
            <w:tcW w:w="4760" w:type="dxa"/>
          </w:tcPr>
          <w:p w14:paraId="7F4AFC4B" w14:textId="334B9397" w:rsidR="00692147" w:rsidRPr="00692147" w:rsidRDefault="00C06033" w:rsidP="00692147">
            <w:pPr>
              <w:spacing w:line="440" w:lineRule="exact"/>
              <w:jc w:val="left"/>
              <w:rPr>
                <w:rFonts w:ascii="仿宋_GB2312" w:eastAsia="仿宋_GB2312"/>
                <w:sz w:val="28"/>
                <w:szCs w:val="28"/>
              </w:rPr>
            </w:pPr>
            <w:r>
              <w:rPr>
                <w:rFonts w:ascii="仿宋_GB2312" w:eastAsia="仿宋_GB2312" w:hint="eastAsia"/>
                <w:sz w:val="28"/>
                <w:szCs w:val="28"/>
              </w:rPr>
              <w:t>要</w:t>
            </w:r>
            <w:r w:rsidR="00692147" w:rsidRPr="00692147">
              <w:rPr>
                <w:rFonts w:ascii="仿宋_GB2312" w:eastAsia="仿宋_GB2312" w:hint="eastAsia"/>
                <w:sz w:val="28"/>
                <w:szCs w:val="28"/>
              </w:rPr>
              <w:t>制定相应的编码规则，确保样本标识的唯一性</w:t>
            </w:r>
          </w:p>
        </w:tc>
        <w:tc>
          <w:tcPr>
            <w:tcW w:w="906" w:type="dxa"/>
            <w:vAlign w:val="center"/>
          </w:tcPr>
          <w:p w14:paraId="7ABDD535" w14:textId="3D6A2FB0" w:rsidR="00692147" w:rsidRPr="00692147" w:rsidRDefault="005B4EAF"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41" w:type="dxa"/>
            <w:vAlign w:val="center"/>
          </w:tcPr>
          <w:p w14:paraId="5FA95E25" w14:textId="77777777" w:rsidR="00692147" w:rsidRPr="00692147" w:rsidRDefault="00692147" w:rsidP="003A4A47">
            <w:pPr>
              <w:spacing w:line="440" w:lineRule="exact"/>
              <w:jc w:val="center"/>
              <w:rPr>
                <w:rFonts w:ascii="仿宋_GB2312" w:eastAsia="仿宋_GB2312"/>
                <w:sz w:val="28"/>
                <w:szCs w:val="28"/>
              </w:rPr>
            </w:pPr>
          </w:p>
        </w:tc>
        <w:tc>
          <w:tcPr>
            <w:tcW w:w="1833" w:type="dxa"/>
            <w:vAlign w:val="center"/>
          </w:tcPr>
          <w:p w14:paraId="7F8D9013" w14:textId="77777777" w:rsidR="00692147" w:rsidRPr="00692147" w:rsidRDefault="00692147" w:rsidP="003A4A47">
            <w:pPr>
              <w:spacing w:line="440" w:lineRule="exact"/>
              <w:jc w:val="center"/>
              <w:rPr>
                <w:rFonts w:ascii="仿宋_GB2312" w:eastAsia="仿宋_GB2312"/>
                <w:sz w:val="28"/>
                <w:szCs w:val="28"/>
              </w:rPr>
            </w:pPr>
          </w:p>
        </w:tc>
      </w:tr>
      <w:tr w:rsidR="003A4A47" w14:paraId="10021F01" w14:textId="77777777" w:rsidTr="00EB6A64">
        <w:trPr>
          <w:trHeight w:val="1387"/>
          <w:jc w:val="center"/>
        </w:trPr>
        <w:tc>
          <w:tcPr>
            <w:tcW w:w="2119" w:type="dxa"/>
            <w:vMerge w:val="restart"/>
            <w:vAlign w:val="center"/>
          </w:tcPr>
          <w:p w14:paraId="0D6552FC" w14:textId="2C3A5B53" w:rsidR="003A4A47" w:rsidRPr="00692147" w:rsidRDefault="008B0DDE" w:rsidP="003A4A47">
            <w:pPr>
              <w:spacing w:line="440" w:lineRule="exact"/>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w:t>
            </w:r>
            <w:r w:rsidR="003A4A47">
              <w:rPr>
                <w:rFonts w:ascii="仿宋_GB2312" w:eastAsia="仿宋_GB2312" w:hint="eastAsia"/>
                <w:sz w:val="28"/>
                <w:szCs w:val="28"/>
              </w:rPr>
              <w:t>采样要求</w:t>
            </w:r>
          </w:p>
        </w:tc>
        <w:tc>
          <w:tcPr>
            <w:tcW w:w="4760" w:type="dxa"/>
          </w:tcPr>
          <w:p w14:paraId="032D4F43" w14:textId="23321728"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应编写与检验项目相适应的标本采集手册或说明书，并发放至采血部门和临床科室</w:t>
            </w:r>
          </w:p>
        </w:tc>
        <w:tc>
          <w:tcPr>
            <w:tcW w:w="906" w:type="dxa"/>
            <w:vAlign w:val="center"/>
          </w:tcPr>
          <w:p w14:paraId="7C467C47" w14:textId="003598EF" w:rsidR="003A4A47" w:rsidRPr="00692147" w:rsidRDefault="00A31A3C" w:rsidP="003A4A47">
            <w:pPr>
              <w:spacing w:line="440" w:lineRule="exact"/>
              <w:jc w:val="center"/>
              <w:rPr>
                <w:rFonts w:ascii="仿宋_GB2312" w:eastAsia="仿宋_GB2312"/>
                <w:sz w:val="28"/>
                <w:szCs w:val="28"/>
              </w:rPr>
            </w:pPr>
            <w:r>
              <w:rPr>
                <w:rFonts w:ascii="仿宋_GB2312" w:eastAsia="仿宋_GB2312"/>
                <w:sz w:val="28"/>
                <w:szCs w:val="28"/>
              </w:rPr>
              <w:t>1</w:t>
            </w:r>
          </w:p>
        </w:tc>
        <w:tc>
          <w:tcPr>
            <w:tcW w:w="1141" w:type="dxa"/>
            <w:vAlign w:val="center"/>
          </w:tcPr>
          <w:p w14:paraId="371A9FD0" w14:textId="77777777" w:rsidR="003A4A47" w:rsidRPr="00692147" w:rsidRDefault="003A4A47" w:rsidP="003A4A47">
            <w:pPr>
              <w:spacing w:line="440" w:lineRule="exact"/>
              <w:jc w:val="center"/>
              <w:rPr>
                <w:rFonts w:ascii="仿宋_GB2312" w:eastAsia="仿宋_GB2312"/>
                <w:sz w:val="28"/>
                <w:szCs w:val="28"/>
              </w:rPr>
            </w:pPr>
          </w:p>
        </w:tc>
        <w:tc>
          <w:tcPr>
            <w:tcW w:w="1833" w:type="dxa"/>
            <w:vAlign w:val="center"/>
          </w:tcPr>
          <w:p w14:paraId="1371CE40" w14:textId="77777777" w:rsidR="003A4A47" w:rsidRPr="00692147" w:rsidRDefault="003A4A47" w:rsidP="003A4A47">
            <w:pPr>
              <w:spacing w:line="440" w:lineRule="exact"/>
              <w:jc w:val="center"/>
              <w:rPr>
                <w:rFonts w:ascii="仿宋_GB2312" w:eastAsia="仿宋_GB2312"/>
                <w:sz w:val="28"/>
                <w:szCs w:val="28"/>
              </w:rPr>
            </w:pPr>
          </w:p>
        </w:tc>
      </w:tr>
      <w:tr w:rsidR="003A4A47" w14:paraId="206416DC" w14:textId="77777777" w:rsidTr="00EB6A64">
        <w:trPr>
          <w:trHeight w:val="930"/>
          <w:jc w:val="center"/>
        </w:trPr>
        <w:tc>
          <w:tcPr>
            <w:tcW w:w="2119" w:type="dxa"/>
            <w:vMerge/>
            <w:vAlign w:val="center"/>
          </w:tcPr>
          <w:p w14:paraId="3C6C3438" w14:textId="77777777" w:rsidR="003A4A47" w:rsidRPr="00692147" w:rsidRDefault="003A4A47" w:rsidP="003A4A47">
            <w:pPr>
              <w:spacing w:line="440" w:lineRule="exact"/>
              <w:rPr>
                <w:rFonts w:ascii="仿宋_GB2312" w:eastAsia="仿宋_GB2312"/>
                <w:sz w:val="28"/>
                <w:szCs w:val="28"/>
              </w:rPr>
            </w:pPr>
          </w:p>
        </w:tc>
        <w:tc>
          <w:tcPr>
            <w:tcW w:w="4760" w:type="dxa"/>
          </w:tcPr>
          <w:p w14:paraId="1E1C0D6E" w14:textId="4F87FDD9"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采样后要记录采样时间，并在检验申请单或相当文件上注明</w:t>
            </w:r>
          </w:p>
        </w:tc>
        <w:tc>
          <w:tcPr>
            <w:tcW w:w="906" w:type="dxa"/>
            <w:vAlign w:val="center"/>
          </w:tcPr>
          <w:p w14:paraId="353BFA92" w14:textId="5078614F"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41" w:type="dxa"/>
            <w:vAlign w:val="center"/>
          </w:tcPr>
          <w:p w14:paraId="59088310" w14:textId="77777777" w:rsidR="003A4A47" w:rsidRPr="00692147" w:rsidRDefault="003A4A47" w:rsidP="003A4A47">
            <w:pPr>
              <w:spacing w:line="440" w:lineRule="exact"/>
              <w:jc w:val="center"/>
              <w:rPr>
                <w:rFonts w:ascii="仿宋_GB2312" w:eastAsia="仿宋_GB2312"/>
                <w:sz w:val="28"/>
                <w:szCs w:val="28"/>
              </w:rPr>
            </w:pPr>
          </w:p>
        </w:tc>
        <w:tc>
          <w:tcPr>
            <w:tcW w:w="1833" w:type="dxa"/>
            <w:vAlign w:val="center"/>
          </w:tcPr>
          <w:p w14:paraId="3698D65A" w14:textId="77777777" w:rsidR="003A4A47" w:rsidRPr="00692147" w:rsidRDefault="003A4A47" w:rsidP="003A4A47">
            <w:pPr>
              <w:spacing w:line="440" w:lineRule="exact"/>
              <w:jc w:val="center"/>
              <w:rPr>
                <w:rFonts w:ascii="仿宋_GB2312" w:eastAsia="仿宋_GB2312"/>
                <w:sz w:val="28"/>
                <w:szCs w:val="28"/>
              </w:rPr>
            </w:pPr>
          </w:p>
        </w:tc>
      </w:tr>
      <w:tr w:rsidR="003A4A47" w14:paraId="66B06AA0" w14:textId="77777777" w:rsidTr="00EB6A64">
        <w:trPr>
          <w:trHeight w:val="1844"/>
          <w:jc w:val="center"/>
        </w:trPr>
        <w:tc>
          <w:tcPr>
            <w:tcW w:w="2119" w:type="dxa"/>
            <w:vMerge w:val="restart"/>
            <w:vAlign w:val="center"/>
          </w:tcPr>
          <w:p w14:paraId="3ACDB96F" w14:textId="64AC82CF" w:rsidR="003A4A47" w:rsidRPr="00692147" w:rsidRDefault="008B0DDE" w:rsidP="003A4A47">
            <w:pPr>
              <w:spacing w:line="440" w:lineRule="exact"/>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w:t>
            </w:r>
            <w:r w:rsidR="003A4A47">
              <w:rPr>
                <w:rFonts w:ascii="仿宋_GB2312" w:eastAsia="仿宋_GB2312" w:hint="eastAsia"/>
                <w:sz w:val="28"/>
                <w:szCs w:val="28"/>
              </w:rPr>
              <w:t>标本运输及预处理</w:t>
            </w:r>
          </w:p>
        </w:tc>
        <w:tc>
          <w:tcPr>
            <w:tcW w:w="4760" w:type="dxa"/>
          </w:tcPr>
          <w:p w14:paraId="014FA40E" w14:textId="01B86057"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标本运输时应在规定的保存条件（如低温、密封、闭光）下进行，标本应放入坚固容器中（起依托和防泄漏作用）</w:t>
            </w:r>
          </w:p>
        </w:tc>
        <w:tc>
          <w:tcPr>
            <w:tcW w:w="906" w:type="dxa"/>
            <w:vAlign w:val="center"/>
          </w:tcPr>
          <w:p w14:paraId="6755608F" w14:textId="3539E419"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41" w:type="dxa"/>
            <w:vAlign w:val="center"/>
          </w:tcPr>
          <w:p w14:paraId="516645FC" w14:textId="77777777" w:rsidR="003A4A47" w:rsidRPr="00692147" w:rsidRDefault="003A4A47" w:rsidP="003A4A47">
            <w:pPr>
              <w:spacing w:line="440" w:lineRule="exact"/>
              <w:jc w:val="center"/>
              <w:rPr>
                <w:rFonts w:ascii="仿宋_GB2312" w:eastAsia="仿宋_GB2312"/>
                <w:sz w:val="28"/>
                <w:szCs w:val="28"/>
              </w:rPr>
            </w:pPr>
          </w:p>
        </w:tc>
        <w:tc>
          <w:tcPr>
            <w:tcW w:w="1833" w:type="dxa"/>
            <w:vAlign w:val="center"/>
          </w:tcPr>
          <w:p w14:paraId="5B97B966" w14:textId="77777777" w:rsidR="003A4A47" w:rsidRPr="00692147" w:rsidRDefault="003A4A47" w:rsidP="003A4A47">
            <w:pPr>
              <w:spacing w:line="440" w:lineRule="exact"/>
              <w:jc w:val="center"/>
              <w:rPr>
                <w:rFonts w:ascii="仿宋_GB2312" w:eastAsia="仿宋_GB2312"/>
                <w:sz w:val="28"/>
                <w:szCs w:val="28"/>
              </w:rPr>
            </w:pPr>
          </w:p>
        </w:tc>
      </w:tr>
      <w:tr w:rsidR="003A4A47" w14:paraId="52B26B3A" w14:textId="77777777" w:rsidTr="00EB6A64">
        <w:trPr>
          <w:trHeight w:val="945"/>
          <w:jc w:val="center"/>
        </w:trPr>
        <w:tc>
          <w:tcPr>
            <w:tcW w:w="2119" w:type="dxa"/>
            <w:vMerge/>
            <w:vAlign w:val="center"/>
          </w:tcPr>
          <w:p w14:paraId="18F75D89" w14:textId="77777777" w:rsidR="003A4A47" w:rsidRPr="00692147" w:rsidRDefault="003A4A47" w:rsidP="003A4A47">
            <w:pPr>
              <w:spacing w:line="440" w:lineRule="exact"/>
              <w:rPr>
                <w:rFonts w:ascii="仿宋_GB2312" w:eastAsia="仿宋_GB2312"/>
                <w:sz w:val="28"/>
                <w:szCs w:val="28"/>
              </w:rPr>
            </w:pPr>
          </w:p>
        </w:tc>
        <w:tc>
          <w:tcPr>
            <w:tcW w:w="4760" w:type="dxa"/>
          </w:tcPr>
          <w:p w14:paraId="64CC0957" w14:textId="07819612" w:rsidR="003A4A47" w:rsidRPr="003A4A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标本采集后应规定的时间内送至实验室（有明确的时间规定）</w:t>
            </w:r>
          </w:p>
        </w:tc>
        <w:tc>
          <w:tcPr>
            <w:tcW w:w="906" w:type="dxa"/>
            <w:vAlign w:val="center"/>
          </w:tcPr>
          <w:p w14:paraId="028F2DC5" w14:textId="08F0691A"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41" w:type="dxa"/>
            <w:vAlign w:val="center"/>
          </w:tcPr>
          <w:p w14:paraId="49DB85E7" w14:textId="77777777" w:rsidR="003A4A47" w:rsidRPr="00692147" w:rsidRDefault="003A4A47" w:rsidP="003A4A47">
            <w:pPr>
              <w:spacing w:line="440" w:lineRule="exact"/>
              <w:jc w:val="center"/>
              <w:rPr>
                <w:rFonts w:ascii="仿宋_GB2312" w:eastAsia="仿宋_GB2312"/>
                <w:sz w:val="28"/>
                <w:szCs w:val="28"/>
              </w:rPr>
            </w:pPr>
          </w:p>
        </w:tc>
        <w:tc>
          <w:tcPr>
            <w:tcW w:w="1833" w:type="dxa"/>
            <w:vAlign w:val="center"/>
          </w:tcPr>
          <w:p w14:paraId="05ACD6A0" w14:textId="77777777" w:rsidR="003A4A47" w:rsidRPr="00692147" w:rsidRDefault="003A4A47" w:rsidP="003A4A47">
            <w:pPr>
              <w:spacing w:line="440" w:lineRule="exact"/>
              <w:jc w:val="center"/>
              <w:rPr>
                <w:rFonts w:ascii="仿宋_GB2312" w:eastAsia="仿宋_GB2312"/>
                <w:sz w:val="28"/>
                <w:szCs w:val="28"/>
              </w:rPr>
            </w:pPr>
          </w:p>
        </w:tc>
      </w:tr>
      <w:tr w:rsidR="003A4A47" w14:paraId="6E46E996" w14:textId="77777777" w:rsidTr="00EB6A64">
        <w:trPr>
          <w:trHeight w:val="930"/>
          <w:jc w:val="center"/>
        </w:trPr>
        <w:tc>
          <w:tcPr>
            <w:tcW w:w="2119" w:type="dxa"/>
            <w:vMerge/>
            <w:vAlign w:val="center"/>
          </w:tcPr>
          <w:p w14:paraId="21C86544" w14:textId="77777777" w:rsidR="003A4A47" w:rsidRPr="00692147" w:rsidRDefault="003A4A47" w:rsidP="003A4A47">
            <w:pPr>
              <w:spacing w:line="440" w:lineRule="exact"/>
              <w:rPr>
                <w:rFonts w:ascii="仿宋_GB2312" w:eastAsia="仿宋_GB2312"/>
                <w:sz w:val="28"/>
                <w:szCs w:val="28"/>
              </w:rPr>
            </w:pPr>
          </w:p>
        </w:tc>
        <w:tc>
          <w:tcPr>
            <w:tcW w:w="4760" w:type="dxa"/>
          </w:tcPr>
          <w:p w14:paraId="1FE1A956" w14:textId="51B1CE21"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需进行血清分离的标本应在规定时间内完成（有明确的时间规定）</w:t>
            </w:r>
          </w:p>
        </w:tc>
        <w:tc>
          <w:tcPr>
            <w:tcW w:w="906" w:type="dxa"/>
            <w:vAlign w:val="center"/>
          </w:tcPr>
          <w:p w14:paraId="2F2A1498" w14:textId="14A2E3AC" w:rsidR="003A4A47" w:rsidRPr="00692147" w:rsidRDefault="00D1304E" w:rsidP="003A4A47">
            <w:pPr>
              <w:spacing w:line="440" w:lineRule="exact"/>
              <w:jc w:val="center"/>
              <w:rPr>
                <w:rFonts w:ascii="仿宋_GB2312" w:eastAsia="仿宋_GB2312"/>
                <w:sz w:val="28"/>
                <w:szCs w:val="28"/>
              </w:rPr>
            </w:pPr>
            <w:r>
              <w:rPr>
                <w:rFonts w:ascii="仿宋_GB2312" w:eastAsia="仿宋_GB2312"/>
                <w:sz w:val="28"/>
                <w:szCs w:val="28"/>
              </w:rPr>
              <w:t>2</w:t>
            </w:r>
          </w:p>
        </w:tc>
        <w:tc>
          <w:tcPr>
            <w:tcW w:w="1141" w:type="dxa"/>
            <w:vAlign w:val="center"/>
          </w:tcPr>
          <w:p w14:paraId="7C64E893" w14:textId="77777777" w:rsidR="003A4A47" w:rsidRPr="00692147" w:rsidRDefault="003A4A47" w:rsidP="003A4A47">
            <w:pPr>
              <w:spacing w:line="440" w:lineRule="exact"/>
              <w:jc w:val="center"/>
              <w:rPr>
                <w:rFonts w:ascii="仿宋_GB2312" w:eastAsia="仿宋_GB2312"/>
                <w:sz w:val="28"/>
                <w:szCs w:val="28"/>
              </w:rPr>
            </w:pPr>
          </w:p>
        </w:tc>
        <w:tc>
          <w:tcPr>
            <w:tcW w:w="1833" w:type="dxa"/>
            <w:vAlign w:val="center"/>
          </w:tcPr>
          <w:p w14:paraId="463B5C0B" w14:textId="77777777" w:rsidR="003A4A47" w:rsidRPr="00692147" w:rsidRDefault="003A4A47" w:rsidP="003A4A47">
            <w:pPr>
              <w:spacing w:line="440" w:lineRule="exact"/>
              <w:jc w:val="center"/>
              <w:rPr>
                <w:rFonts w:ascii="仿宋_GB2312" w:eastAsia="仿宋_GB2312"/>
                <w:sz w:val="28"/>
                <w:szCs w:val="28"/>
              </w:rPr>
            </w:pPr>
          </w:p>
        </w:tc>
      </w:tr>
      <w:tr w:rsidR="003A4A47" w14:paraId="0EAD1F2A" w14:textId="77777777" w:rsidTr="00EB6A64">
        <w:trPr>
          <w:trHeight w:val="1988"/>
          <w:jc w:val="center"/>
        </w:trPr>
        <w:tc>
          <w:tcPr>
            <w:tcW w:w="2119" w:type="dxa"/>
            <w:vMerge w:val="restart"/>
            <w:vAlign w:val="center"/>
          </w:tcPr>
          <w:p w14:paraId="317C064C" w14:textId="67E2687C" w:rsidR="003A4A47" w:rsidRPr="00692147" w:rsidRDefault="008B0DDE" w:rsidP="003A4A47">
            <w:pPr>
              <w:spacing w:line="440" w:lineRule="exact"/>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sidR="003A4A47">
              <w:rPr>
                <w:rFonts w:ascii="仿宋_GB2312" w:eastAsia="仿宋_GB2312" w:hint="eastAsia"/>
                <w:sz w:val="28"/>
                <w:szCs w:val="28"/>
              </w:rPr>
              <w:t>标本交接及验收</w:t>
            </w:r>
          </w:p>
        </w:tc>
        <w:tc>
          <w:tcPr>
            <w:tcW w:w="4760" w:type="dxa"/>
          </w:tcPr>
          <w:p w14:paraId="7E0A4D2D" w14:textId="5722BC73" w:rsidR="003A4A47" w:rsidRPr="00692147" w:rsidRDefault="003A4A47" w:rsidP="002B7C8C">
            <w:pPr>
              <w:spacing w:line="440" w:lineRule="exact"/>
              <w:jc w:val="left"/>
              <w:rPr>
                <w:rFonts w:ascii="仿宋_GB2312" w:eastAsia="仿宋_GB2312"/>
                <w:sz w:val="28"/>
                <w:szCs w:val="28"/>
              </w:rPr>
            </w:pPr>
            <w:r>
              <w:rPr>
                <w:rFonts w:ascii="仿宋_GB2312" w:eastAsia="仿宋_GB2312" w:hint="eastAsia"/>
                <w:sz w:val="28"/>
                <w:szCs w:val="28"/>
              </w:rPr>
              <w:t>临床标本的交接过程应有</w:t>
            </w:r>
            <w:r w:rsidR="002B7C8C">
              <w:rPr>
                <w:rFonts w:ascii="仿宋_GB2312" w:eastAsia="仿宋_GB2312" w:hint="eastAsia"/>
                <w:sz w:val="28"/>
                <w:szCs w:val="28"/>
              </w:rPr>
              <w:t>记录，记录至少包括：接收日期及时间、标本数量、标本质量、接收人</w:t>
            </w:r>
            <w:r w:rsidR="002B7C8C" w:rsidRPr="00692147">
              <w:rPr>
                <w:rFonts w:ascii="仿宋_GB2312" w:eastAsia="仿宋_GB2312"/>
                <w:sz w:val="28"/>
                <w:szCs w:val="28"/>
              </w:rPr>
              <w:t xml:space="preserve"> </w:t>
            </w:r>
          </w:p>
        </w:tc>
        <w:tc>
          <w:tcPr>
            <w:tcW w:w="906" w:type="dxa"/>
            <w:vAlign w:val="center"/>
          </w:tcPr>
          <w:p w14:paraId="6C3FA0B2" w14:textId="431135BF"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41" w:type="dxa"/>
            <w:vAlign w:val="center"/>
          </w:tcPr>
          <w:p w14:paraId="6004B57D" w14:textId="77777777" w:rsidR="003A4A47" w:rsidRPr="00692147" w:rsidRDefault="003A4A47" w:rsidP="003A4A47">
            <w:pPr>
              <w:spacing w:line="440" w:lineRule="exact"/>
              <w:jc w:val="center"/>
              <w:rPr>
                <w:rFonts w:ascii="仿宋_GB2312" w:eastAsia="仿宋_GB2312"/>
                <w:sz w:val="28"/>
                <w:szCs w:val="28"/>
              </w:rPr>
            </w:pPr>
          </w:p>
        </w:tc>
        <w:tc>
          <w:tcPr>
            <w:tcW w:w="1833" w:type="dxa"/>
            <w:vAlign w:val="center"/>
          </w:tcPr>
          <w:p w14:paraId="2FB35ABF" w14:textId="77777777" w:rsidR="003A4A47" w:rsidRPr="00692147" w:rsidRDefault="003A4A47" w:rsidP="003A4A47">
            <w:pPr>
              <w:spacing w:line="440" w:lineRule="exact"/>
              <w:jc w:val="center"/>
              <w:rPr>
                <w:rFonts w:ascii="仿宋_GB2312" w:eastAsia="仿宋_GB2312"/>
                <w:sz w:val="28"/>
                <w:szCs w:val="28"/>
              </w:rPr>
            </w:pPr>
          </w:p>
        </w:tc>
      </w:tr>
      <w:tr w:rsidR="003A4A47" w14:paraId="12F0880C" w14:textId="77777777" w:rsidTr="00EB6A64">
        <w:trPr>
          <w:trHeight w:val="1168"/>
          <w:jc w:val="center"/>
        </w:trPr>
        <w:tc>
          <w:tcPr>
            <w:tcW w:w="2119" w:type="dxa"/>
            <w:vMerge/>
          </w:tcPr>
          <w:p w14:paraId="22915691" w14:textId="77777777" w:rsidR="003A4A47" w:rsidRPr="00692147" w:rsidRDefault="003A4A47" w:rsidP="00692147">
            <w:pPr>
              <w:spacing w:line="440" w:lineRule="exact"/>
              <w:jc w:val="left"/>
              <w:rPr>
                <w:rFonts w:ascii="仿宋_GB2312" w:eastAsia="仿宋_GB2312"/>
                <w:sz w:val="28"/>
                <w:szCs w:val="28"/>
              </w:rPr>
            </w:pPr>
          </w:p>
        </w:tc>
        <w:tc>
          <w:tcPr>
            <w:tcW w:w="4760" w:type="dxa"/>
          </w:tcPr>
          <w:p w14:paraId="3CB2B704" w14:textId="3055B941"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应编制标本的接收标准和相关程序文件；</w:t>
            </w:r>
          </w:p>
        </w:tc>
        <w:tc>
          <w:tcPr>
            <w:tcW w:w="906" w:type="dxa"/>
            <w:vAlign w:val="center"/>
          </w:tcPr>
          <w:p w14:paraId="2F23F317" w14:textId="668CD496" w:rsidR="003A4A47" w:rsidRPr="00692147" w:rsidRDefault="00A31A3C" w:rsidP="003A4A47">
            <w:pPr>
              <w:spacing w:line="440" w:lineRule="exact"/>
              <w:jc w:val="center"/>
              <w:rPr>
                <w:rFonts w:ascii="仿宋_GB2312" w:eastAsia="仿宋_GB2312"/>
                <w:sz w:val="28"/>
                <w:szCs w:val="28"/>
              </w:rPr>
            </w:pPr>
            <w:r>
              <w:rPr>
                <w:rFonts w:ascii="仿宋_GB2312" w:eastAsia="仿宋_GB2312"/>
                <w:sz w:val="28"/>
                <w:szCs w:val="28"/>
              </w:rPr>
              <w:t>1</w:t>
            </w:r>
          </w:p>
        </w:tc>
        <w:tc>
          <w:tcPr>
            <w:tcW w:w="1141" w:type="dxa"/>
            <w:vAlign w:val="center"/>
          </w:tcPr>
          <w:p w14:paraId="11317CA5" w14:textId="77777777" w:rsidR="003A4A47" w:rsidRPr="00692147" w:rsidRDefault="003A4A47" w:rsidP="003A4A47">
            <w:pPr>
              <w:spacing w:line="440" w:lineRule="exact"/>
              <w:jc w:val="center"/>
              <w:rPr>
                <w:rFonts w:ascii="仿宋_GB2312" w:eastAsia="仿宋_GB2312"/>
                <w:sz w:val="28"/>
                <w:szCs w:val="28"/>
              </w:rPr>
            </w:pPr>
          </w:p>
        </w:tc>
        <w:tc>
          <w:tcPr>
            <w:tcW w:w="1833" w:type="dxa"/>
            <w:vAlign w:val="center"/>
          </w:tcPr>
          <w:p w14:paraId="32877DC4" w14:textId="77777777" w:rsidR="003A4A47" w:rsidRPr="00692147" w:rsidRDefault="003A4A47" w:rsidP="003A4A47">
            <w:pPr>
              <w:spacing w:line="440" w:lineRule="exact"/>
              <w:jc w:val="center"/>
              <w:rPr>
                <w:rFonts w:ascii="仿宋_GB2312" w:eastAsia="仿宋_GB2312"/>
                <w:sz w:val="28"/>
                <w:szCs w:val="28"/>
              </w:rPr>
            </w:pPr>
          </w:p>
        </w:tc>
      </w:tr>
      <w:tr w:rsidR="003A4A47" w14:paraId="29BA3CE5" w14:textId="77777777" w:rsidTr="00EB6A64">
        <w:trPr>
          <w:trHeight w:val="1387"/>
          <w:jc w:val="center"/>
        </w:trPr>
        <w:tc>
          <w:tcPr>
            <w:tcW w:w="2119" w:type="dxa"/>
            <w:vMerge/>
          </w:tcPr>
          <w:p w14:paraId="309FDE8C" w14:textId="77777777" w:rsidR="003A4A47" w:rsidRPr="00692147" w:rsidRDefault="003A4A47" w:rsidP="00692147">
            <w:pPr>
              <w:spacing w:line="440" w:lineRule="exact"/>
              <w:jc w:val="left"/>
              <w:rPr>
                <w:rFonts w:ascii="仿宋_GB2312" w:eastAsia="仿宋_GB2312"/>
                <w:sz w:val="28"/>
                <w:szCs w:val="28"/>
              </w:rPr>
            </w:pPr>
          </w:p>
        </w:tc>
        <w:tc>
          <w:tcPr>
            <w:tcW w:w="4760" w:type="dxa"/>
          </w:tcPr>
          <w:p w14:paraId="1C96DD7C" w14:textId="77777777" w:rsidR="003A4A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对不符合标准的标本，应及时通知检验申请者或留样者处理，并做记录</w:t>
            </w:r>
          </w:p>
          <w:p w14:paraId="00295E74" w14:textId="3962C11A" w:rsidR="00BE5738" w:rsidRPr="00692147" w:rsidRDefault="00BE5738" w:rsidP="00692147">
            <w:pPr>
              <w:spacing w:line="440" w:lineRule="exact"/>
              <w:jc w:val="left"/>
              <w:rPr>
                <w:rFonts w:ascii="仿宋_GB2312" w:eastAsia="仿宋_GB2312"/>
                <w:sz w:val="28"/>
                <w:szCs w:val="28"/>
              </w:rPr>
            </w:pPr>
          </w:p>
        </w:tc>
        <w:tc>
          <w:tcPr>
            <w:tcW w:w="906" w:type="dxa"/>
            <w:vAlign w:val="center"/>
          </w:tcPr>
          <w:p w14:paraId="4E194774" w14:textId="0647C1DF"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41" w:type="dxa"/>
            <w:vAlign w:val="center"/>
          </w:tcPr>
          <w:p w14:paraId="3AD719A4" w14:textId="77777777" w:rsidR="003A4A47" w:rsidRPr="00692147" w:rsidRDefault="003A4A47" w:rsidP="003A4A47">
            <w:pPr>
              <w:spacing w:line="440" w:lineRule="exact"/>
              <w:jc w:val="center"/>
              <w:rPr>
                <w:rFonts w:ascii="仿宋_GB2312" w:eastAsia="仿宋_GB2312"/>
                <w:sz w:val="28"/>
                <w:szCs w:val="28"/>
              </w:rPr>
            </w:pPr>
          </w:p>
        </w:tc>
        <w:tc>
          <w:tcPr>
            <w:tcW w:w="1833" w:type="dxa"/>
            <w:vAlign w:val="center"/>
          </w:tcPr>
          <w:p w14:paraId="68FF6B0A" w14:textId="77777777" w:rsidR="003A4A47" w:rsidRPr="00692147" w:rsidRDefault="003A4A47" w:rsidP="003A4A47">
            <w:pPr>
              <w:spacing w:line="440" w:lineRule="exact"/>
              <w:jc w:val="center"/>
              <w:rPr>
                <w:rFonts w:ascii="仿宋_GB2312" w:eastAsia="仿宋_GB2312"/>
                <w:sz w:val="28"/>
                <w:szCs w:val="28"/>
              </w:rPr>
            </w:pPr>
          </w:p>
        </w:tc>
      </w:tr>
    </w:tbl>
    <w:p w14:paraId="05F55C6C" w14:textId="77777777" w:rsidR="008B0DDE" w:rsidRDefault="008B0DDE"/>
    <w:tbl>
      <w:tblPr>
        <w:tblStyle w:val="a3"/>
        <w:tblW w:w="10774" w:type="dxa"/>
        <w:jc w:val="center"/>
        <w:tblLook w:val="04A0" w:firstRow="1" w:lastRow="0" w:firstColumn="1" w:lastColumn="0" w:noHBand="0" w:noVBand="1"/>
      </w:tblPr>
      <w:tblGrid>
        <w:gridCol w:w="2122"/>
        <w:gridCol w:w="4767"/>
        <w:gridCol w:w="908"/>
        <w:gridCol w:w="1129"/>
        <w:gridCol w:w="1848"/>
      </w:tblGrid>
      <w:tr w:rsidR="008B0DDE" w:rsidRPr="00692147" w14:paraId="7B923CF7" w14:textId="77777777" w:rsidTr="00EB6A64">
        <w:trPr>
          <w:jc w:val="center"/>
        </w:trPr>
        <w:tc>
          <w:tcPr>
            <w:tcW w:w="2122" w:type="dxa"/>
          </w:tcPr>
          <w:p w14:paraId="522185F0"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lastRenderedPageBreak/>
              <w:t>检查要点</w:t>
            </w:r>
          </w:p>
        </w:tc>
        <w:tc>
          <w:tcPr>
            <w:tcW w:w="4767" w:type="dxa"/>
          </w:tcPr>
          <w:p w14:paraId="6B1C1A3B"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检查要求</w:t>
            </w:r>
          </w:p>
        </w:tc>
        <w:tc>
          <w:tcPr>
            <w:tcW w:w="908" w:type="dxa"/>
          </w:tcPr>
          <w:p w14:paraId="302745AA"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分值</w:t>
            </w:r>
          </w:p>
        </w:tc>
        <w:tc>
          <w:tcPr>
            <w:tcW w:w="1129" w:type="dxa"/>
          </w:tcPr>
          <w:p w14:paraId="6DA86AE3" w14:textId="69F2DCB9" w:rsidR="008B0DDE" w:rsidRPr="00692147" w:rsidRDefault="00EB6A64" w:rsidP="001720DB">
            <w:pPr>
              <w:spacing w:line="440" w:lineRule="exact"/>
              <w:jc w:val="center"/>
              <w:rPr>
                <w:rFonts w:ascii="仿宋_GB2312" w:eastAsia="仿宋_GB2312" w:hint="eastAsia"/>
                <w:b/>
                <w:sz w:val="28"/>
                <w:szCs w:val="28"/>
              </w:rPr>
            </w:pPr>
            <w:r>
              <w:rPr>
                <w:rFonts w:ascii="仿宋_GB2312" w:eastAsia="仿宋_GB2312" w:hint="eastAsia"/>
                <w:b/>
                <w:sz w:val="28"/>
                <w:szCs w:val="28"/>
              </w:rPr>
              <w:t>自评分</w:t>
            </w:r>
          </w:p>
        </w:tc>
        <w:tc>
          <w:tcPr>
            <w:tcW w:w="1848" w:type="dxa"/>
          </w:tcPr>
          <w:p w14:paraId="71198863"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减分理由</w:t>
            </w:r>
          </w:p>
        </w:tc>
      </w:tr>
      <w:tr w:rsidR="008B0DDE" w:rsidRPr="00597BAC" w14:paraId="3DB3021F" w14:textId="77777777" w:rsidTr="00EB6A64">
        <w:trPr>
          <w:jc w:val="center"/>
        </w:trPr>
        <w:tc>
          <w:tcPr>
            <w:tcW w:w="2122" w:type="dxa"/>
            <w:vMerge w:val="restart"/>
            <w:vAlign w:val="center"/>
          </w:tcPr>
          <w:p w14:paraId="3439CB70" w14:textId="732849B7" w:rsidR="008B0DDE" w:rsidRPr="00597BAC" w:rsidRDefault="008B0DDE" w:rsidP="001720DB">
            <w:pPr>
              <w:spacing w:line="440" w:lineRule="exact"/>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sidRPr="002600B0">
              <w:rPr>
                <w:rFonts w:ascii="仿宋_GB2312" w:eastAsia="仿宋_GB2312" w:hint="eastAsia"/>
                <w:sz w:val="28"/>
                <w:szCs w:val="28"/>
              </w:rPr>
              <w:t>标本保存</w:t>
            </w:r>
          </w:p>
        </w:tc>
        <w:tc>
          <w:tcPr>
            <w:tcW w:w="4767" w:type="dxa"/>
            <w:vAlign w:val="center"/>
          </w:tcPr>
          <w:p w14:paraId="283E5D55" w14:textId="77777777" w:rsidR="008B0DDE" w:rsidRPr="00597BAC" w:rsidRDefault="008B0DDE" w:rsidP="001720DB">
            <w:pPr>
              <w:spacing w:line="440" w:lineRule="exact"/>
              <w:rPr>
                <w:rFonts w:ascii="仿宋_GB2312" w:eastAsia="仿宋_GB2312"/>
                <w:sz w:val="28"/>
                <w:szCs w:val="28"/>
              </w:rPr>
            </w:pPr>
            <w:r w:rsidRPr="00597BAC">
              <w:rPr>
                <w:rFonts w:ascii="仿宋_GB2312" w:eastAsia="仿宋_GB2312" w:hint="eastAsia"/>
                <w:sz w:val="28"/>
                <w:szCs w:val="28"/>
              </w:rPr>
              <w:t>实验室的标本应能明确区分其检测状态，待检标本、检测中标本及检测后标本的放置区域应有明确标识，并易于识别。</w:t>
            </w:r>
          </w:p>
        </w:tc>
        <w:tc>
          <w:tcPr>
            <w:tcW w:w="908" w:type="dxa"/>
            <w:vAlign w:val="center"/>
          </w:tcPr>
          <w:p w14:paraId="7B8F50F4" w14:textId="77777777" w:rsidR="008B0DDE" w:rsidRPr="00597BAC" w:rsidRDefault="008B0DDE" w:rsidP="001720DB">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29" w:type="dxa"/>
            <w:vAlign w:val="center"/>
          </w:tcPr>
          <w:p w14:paraId="4421A0FE" w14:textId="77777777" w:rsidR="008B0DDE" w:rsidRPr="00597BAC" w:rsidRDefault="008B0DDE" w:rsidP="001720DB">
            <w:pPr>
              <w:spacing w:line="440" w:lineRule="exact"/>
              <w:jc w:val="center"/>
              <w:rPr>
                <w:rFonts w:ascii="仿宋_GB2312" w:eastAsia="仿宋_GB2312"/>
                <w:sz w:val="28"/>
                <w:szCs w:val="28"/>
              </w:rPr>
            </w:pPr>
          </w:p>
        </w:tc>
        <w:tc>
          <w:tcPr>
            <w:tcW w:w="1848" w:type="dxa"/>
            <w:vAlign w:val="center"/>
          </w:tcPr>
          <w:p w14:paraId="592A0FF5" w14:textId="77777777" w:rsidR="008B0DDE" w:rsidRPr="00597BAC" w:rsidRDefault="008B0DDE" w:rsidP="001720DB">
            <w:pPr>
              <w:spacing w:line="440" w:lineRule="exact"/>
              <w:jc w:val="center"/>
              <w:rPr>
                <w:rFonts w:ascii="仿宋_GB2312" w:eastAsia="仿宋_GB2312"/>
                <w:sz w:val="28"/>
                <w:szCs w:val="28"/>
              </w:rPr>
            </w:pPr>
          </w:p>
        </w:tc>
      </w:tr>
      <w:tr w:rsidR="008B0DDE" w:rsidRPr="00597BAC" w14:paraId="35C8A4CA" w14:textId="77777777" w:rsidTr="00EB6A64">
        <w:trPr>
          <w:jc w:val="center"/>
        </w:trPr>
        <w:tc>
          <w:tcPr>
            <w:tcW w:w="2122" w:type="dxa"/>
            <w:vMerge/>
            <w:vAlign w:val="center"/>
          </w:tcPr>
          <w:p w14:paraId="17652A1E" w14:textId="77777777" w:rsidR="008B0DDE" w:rsidRPr="00597BAC" w:rsidRDefault="008B0DDE" w:rsidP="001720DB">
            <w:pPr>
              <w:spacing w:line="440" w:lineRule="exact"/>
              <w:rPr>
                <w:rFonts w:ascii="仿宋_GB2312" w:eastAsia="仿宋_GB2312"/>
                <w:sz w:val="28"/>
                <w:szCs w:val="28"/>
              </w:rPr>
            </w:pPr>
          </w:p>
        </w:tc>
        <w:tc>
          <w:tcPr>
            <w:tcW w:w="4767" w:type="dxa"/>
            <w:vAlign w:val="center"/>
          </w:tcPr>
          <w:p w14:paraId="1F0D85FC" w14:textId="77777777" w:rsidR="008B0DDE" w:rsidRPr="00597BAC" w:rsidRDefault="008B0DDE" w:rsidP="001720DB">
            <w:pPr>
              <w:spacing w:line="440" w:lineRule="exact"/>
              <w:rPr>
                <w:rFonts w:ascii="仿宋_GB2312" w:eastAsia="仿宋_GB2312"/>
                <w:sz w:val="28"/>
                <w:szCs w:val="28"/>
              </w:rPr>
            </w:pPr>
            <w:r w:rsidRPr="00597BAC">
              <w:rPr>
                <w:rFonts w:ascii="仿宋_GB2312" w:eastAsia="仿宋_GB2312" w:hint="eastAsia"/>
                <w:sz w:val="28"/>
                <w:szCs w:val="28"/>
              </w:rPr>
              <w:t>应根据标本中被测物稳定性的特点，制定检测后标本的保留期限和保存条件，以备复检使用</w:t>
            </w:r>
          </w:p>
        </w:tc>
        <w:tc>
          <w:tcPr>
            <w:tcW w:w="908" w:type="dxa"/>
            <w:vAlign w:val="center"/>
          </w:tcPr>
          <w:p w14:paraId="64D9DA27" w14:textId="77777777" w:rsidR="008B0DDE" w:rsidRPr="00597BAC" w:rsidRDefault="008B0DDE" w:rsidP="001720DB">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29" w:type="dxa"/>
            <w:vAlign w:val="center"/>
          </w:tcPr>
          <w:p w14:paraId="1493008F" w14:textId="77777777" w:rsidR="008B0DDE" w:rsidRPr="00597BAC" w:rsidRDefault="008B0DDE" w:rsidP="001720DB">
            <w:pPr>
              <w:spacing w:line="440" w:lineRule="exact"/>
              <w:jc w:val="center"/>
              <w:rPr>
                <w:rFonts w:ascii="仿宋_GB2312" w:eastAsia="仿宋_GB2312"/>
                <w:sz w:val="28"/>
                <w:szCs w:val="28"/>
              </w:rPr>
            </w:pPr>
          </w:p>
        </w:tc>
        <w:tc>
          <w:tcPr>
            <w:tcW w:w="1848" w:type="dxa"/>
            <w:vAlign w:val="center"/>
          </w:tcPr>
          <w:p w14:paraId="66892120" w14:textId="77777777" w:rsidR="008B0DDE" w:rsidRPr="00597BAC" w:rsidRDefault="008B0DDE" w:rsidP="001720DB">
            <w:pPr>
              <w:spacing w:line="440" w:lineRule="exact"/>
              <w:jc w:val="center"/>
              <w:rPr>
                <w:rFonts w:ascii="仿宋_GB2312" w:eastAsia="仿宋_GB2312"/>
                <w:sz w:val="28"/>
                <w:szCs w:val="28"/>
              </w:rPr>
            </w:pPr>
          </w:p>
        </w:tc>
      </w:tr>
      <w:tr w:rsidR="008B0DDE" w:rsidRPr="00692147" w14:paraId="61EC2CFF" w14:textId="77777777" w:rsidTr="008B0DDE">
        <w:trPr>
          <w:jc w:val="center"/>
        </w:trPr>
        <w:tc>
          <w:tcPr>
            <w:tcW w:w="10774" w:type="dxa"/>
            <w:gridSpan w:val="5"/>
          </w:tcPr>
          <w:p w14:paraId="0EEE2AC9" w14:textId="77777777" w:rsidR="008B0DDE" w:rsidRPr="00692147" w:rsidRDefault="008B0DDE" w:rsidP="001720DB">
            <w:pPr>
              <w:spacing w:line="440" w:lineRule="exact"/>
              <w:jc w:val="left"/>
              <w:rPr>
                <w:rFonts w:ascii="仿宋_GB2312" w:eastAsia="仿宋_GB2312"/>
                <w:b/>
                <w:sz w:val="28"/>
                <w:szCs w:val="28"/>
              </w:rPr>
            </w:pPr>
            <w:r>
              <w:rPr>
                <w:rFonts w:ascii="仿宋_GB2312" w:eastAsia="仿宋_GB2312" w:hint="eastAsia"/>
                <w:b/>
                <w:sz w:val="28"/>
                <w:szCs w:val="28"/>
              </w:rPr>
              <w:t>二、检验设备管理（1</w:t>
            </w:r>
            <w:r>
              <w:rPr>
                <w:rFonts w:ascii="仿宋_GB2312" w:eastAsia="仿宋_GB2312"/>
                <w:b/>
                <w:sz w:val="28"/>
                <w:szCs w:val="28"/>
              </w:rPr>
              <w:t>0</w:t>
            </w:r>
            <w:r>
              <w:rPr>
                <w:rFonts w:ascii="仿宋_GB2312" w:eastAsia="仿宋_GB2312" w:hint="eastAsia"/>
                <w:b/>
                <w:sz w:val="28"/>
                <w:szCs w:val="28"/>
              </w:rPr>
              <w:t>分）</w:t>
            </w:r>
          </w:p>
        </w:tc>
      </w:tr>
      <w:tr w:rsidR="008B0DDE" w:rsidRPr="00692147" w14:paraId="0BE9A8FD" w14:textId="77777777" w:rsidTr="00EB6A64">
        <w:trPr>
          <w:jc w:val="center"/>
        </w:trPr>
        <w:tc>
          <w:tcPr>
            <w:tcW w:w="6889" w:type="dxa"/>
            <w:gridSpan w:val="2"/>
          </w:tcPr>
          <w:p w14:paraId="3C871385" w14:textId="77777777" w:rsidR="008B0DDE" w:rsidRPr="00692147" w:rsidRDefault="008B0DDE" w:rsidP="001720DB">
            <w:pPr>
              <w:spacing w:line="440" w:lineRule="exact"/>
              <w:jc w:val="left"/>
              <w:rPr>
                <w:rFonts w:ascii="仿宋_GB2312" w:eastAsia="仿宋_GB2312"/>
                <w:b/>
                <w:sz w:val="28"/>
                <w:szCs w:val="28"/>
              </w:rPr>
            </w:pPr>
            <w:r w:rsidRPr="00597BAC">
              <w:rPr>
                <w:rFonts w:ascii="仿宋_GB2312" w:eastAsia="仿宋_GB2312" w:hint="eastAsia"/>
                <w:sz w:val="28"/>
                <w:szCs w:val="28"/>
              </w:rPr>
              <w:t>使用的分析仪器设备及重要的辅助设备，应有国家食品药品管理局（C</w:t>
            </w:r>
            <w:r w:rsidRPr="00597BAC">
              <w:rPr>
                <w:rFonts w:ascii="仿宋_GB2312" w:eastAsia="仿宋_GB2312"/>
                <w:sz w:val="28"/>
                <w:szCs w:val="28"/>
              </w:rPr>
              <w:t>FDA</w:t>
            </w:r>
            <w:r w:rsidRPr="00597BAC">
              <w:rPr>
                <w:rFonts w:ascii="仿宋_GB2312" w:eastAsia="仿宋_GB2312" w:hint="eastAsia"/>
                <w:sz w:val="28"/>
                <w:szCs w:val="28"/>
              </w:rPr>
              <w:t>）批准或注册的文件</w:t>
            </w:r>
          </w:p>
        </w:tc>
        <w:tc>
          <w:tcPr>
            <w:tcW w:w="908" w:type="dxa"/>
            <w:vAlign w:val="center"/>
          </w:tcPr>
          <w:p w14:paraId="2504A9D6"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1</w:t>
            </w:r>
          </w:p>
        </w:tc>
        <w:tc>
          <w:tcPr>
            <w:tcW w:w="1129" w:type="dxa"/>
          </w:tcPr>
          <w:p w14:paraId="3EF44C63"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3D233D0B"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24EAF0F0" w14:textId="77777777" w:rsidTr="00EB6A64">
        <w:trPr>
          <w:jc w:val="center"/>
        </w:trPr>
        <w:tc>
          <w:tcPr>
            <w:tcW w:w="6889" w:type="dxa"/>
            <w:gridSpan w:val="2"/>
          </w:tcPr>
          <w:p w14:paraId="1E04AB28" w14:textId="77777777" w:rsidR="008B0DDE" w:rsidRPr="00692147" w:rsidRDefault="008B0DDE" w:rsidP="001720DB">
            <w:pPr>
              <w:spacing w:line="440" w:lineRule="exact"/>
              <w:jc w:val="left"/>
              <w:rPr>
                <w:rFonts w:ascii="仿宋_GB2312" w:eastAsia="仿宋_GB2312"/>
                <w:b/>
                <w:sz w:val="28"/>
                <w:szCs w:val="28"/>
              </w:rPr>
            </w:pPr>
            <w:r w:rsidRPr="00597BAC">
              <w:rPr>
                <w:rFonts w:ascii="仿宋_GB2312" w:eastAsia="仿宋_GB2312" w:hint="eastAsia"/>
                <w:sz w:val="28"/>
                <w:szCs w:val="28"/>
              </w:rPr>
              <w:t>应建立对检测仪器及重要的辅助设备进行维护和功能检查的程序文件，应按照生产厂商的要求或实验室已建立的方案对仪器进行校准、维护和检查，并做相应记录</w:t>
            </w:r>
          </w:p>
        </w:tc>
        <w:tc>
          <w:tcPr>
            <w:tcW w:w="908" w:type="dxa"/>
            <w:vAlign w:val="center"/>
          </w:tcPr>
          <w:p w14:paraId="3426EEAE"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3</w:t>
            </w:r>
          </w:p>
        </w:tc>
        <w:tc>
          <w:tcPr>
            <w:tcW w:w="1129" w:type="dxa"/>
          </w:tcPr>
          <w:p w14:paraId="549F582F"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0006EE27"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6A746386" w14:textId="77777777" w:rsidTr="00EB6A64">
        <w:trPr>
          <w:jc w:val="center"/>
        </w:trPr>
        <w:tc>
          <w:tcPr>
            <w:tcW w:w="6889" w:type="dxa"/>
            <w:gridSpan w:val="2"/>
          </w:tcPr>
          <w:p w14:paraId="6429E574" w14:textId="77777777" w:rsidR="008B0DDE" w:rsidRPr="00692147" w:rsidRDefault="008B0DDE" w:rsidP="001720DB">
            <w:pPr>
              <w:spacing w:line="440" w:lineRule="exact"/>
              <w:jc w:val="left"/>
              <w:rPr>
                <w:rFonts w:ascii="仿宋_GB2312" w:eastAsia="仿宋_GB2312"/>
                <w:b/>
                <w:sz w:val="28"/>
                <w:szCs w:val="28"/>
              </w:rPr>
            </w:pPr>
            <w:r w:rsidRPr="00597BAC">
              <w:rPr>
                <w:rFonts w:ascii="仿宋_GB2312" w:eastAsia="仿宋_GB2312" w:hint="eastAsia"/>
                <w:sz w:val="28"/>
                <w:szCs w:val="28"/>
              </w:rPr>
              <w:t>应对每台分析设备贴加标识，以表明其工作和校准状态，及下次进行校准的时间</w:t>
            </w:r>
          </w:p>
        </w:tc>
        <w:tc>
          <w:tcPr>
            <w:tcW w:w="908" w:type="dxa"/>
            <w:vAlign w:val="center"/>
          </w:tcPr>
          <w:p w14:paraId="36547872"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1</w:t>
            </w:r>
          </w:p>
        </w:tc>
        <w:tc>
          <w:tcPr>
            <w:tcW w:w="1129" w:type="dxa"/>
          </w:tcPr>
          <w:p w14:paraId="619D7711"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70EDB638"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338044B8" w14:textId="77777777" w:rsidTr="00EB6A64">
        <w:trPr>
          <w:jc w:val="center"/>
        </w:trPr>
        <w:tc>
          <w:tcPr>
            <w:tcW w:w="6889" w:type="dxa"/>
            <w:gridSpan w:val="2"/>
          </w:tcPr>
          <w:p w14:paraId="0E1AFC27" w14:textId="77777777" w:rsidR="008B0DDE" w:rsidRPr="00692147" w:rsidRDefault="008B0DDE" w:rsidP="001720DB">
            <w:pPr>
              <w:spacing w:line="440" w:lineRule="exact"/>
              <w:rPr>
                <w:rFonts w:ascii="仿宋_GB2312" w:eastAsia="仿宋_GB2312"/>
                <w:b/>
                <w:sz w:val="28"/>
                <w:szCs w:val="28"/>
              </w:rPr>
            </w:pPr>
            <w:r w:rsidRPr="00597BAC">
              <w:rPr>
                <w:rFonts w:ascii="仿宋_GB2312" w:eastAsia="仿宋_GB2312" w:hint="eastAsia"/>
                <w:sz w:val="28"/>
                <w:szCs w:val="28"/>
              </w:rPr>
              <w:t>对检验设备和检验项目应建立相应的操作规程（S</w:t>
            </w:r>
            <w:r w:rsidRPr="00597BAC">
              <w:rPr>
                <w:rFonts w:ascii="仿宋_GB2312" w:eastAsia="仿宋_GB2312"/>
                <w:sz w:val="28"/>
                <w:szCs w:val="28"/>
              </w:rPr>
              <w:t>OP</w:t>
            </w:r>
            <w:r w:rsidRPr="00597BAC">
              <w:rPr>
                <w:rFonts w:ascii="仿宋_GB2312" w:eastAsia="仿宋_GB2312" w:hint="eastAsia"/>
                <w:sz w:val="28"/>
                <w:szCs w:val="28"/>
              </w:rPr>
              <w:t>），操作人员应能方便地得到、阅读和理解设备的有效操作手册</w:t>
            </w:r>
          </w:p>
        </w:tc>
        <w:tc>
          <w:tcPr>
            <w:tcW w:w="908" w:type="dxa"/>
            <w:vAlign w:val="center"/>
          </w:tcPr>
          <w:p w14:paraId="3C4809EF"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3</w:t>
            </w:r>
          </w:p>
        </w:tc>
        <w:tc>
          <w:tcPr>
            <w:tcW w:w="1129" w:type="dxa"/>
          </w:tcPr>
          <w:p w14:paraId="32B1DE48"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6CA93C6E"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7AEA6D8F" w14:textId="77777777" w:rsidTr="00EB6A64">
        <w:trPr>
          <w:trHeight w:val="1026"/>
          <w:jc w:val="center"/>
        </w:trPr>
        <w:tc>
          <w:tcPr>
            <w:tcW w:w="6889" w:type="dxa"/>
            <w:gridSpan w:val="2"/>
          </w:tcPr>
          <w:p w14:paraId="5AD90AF4" w14:textId="77777777" w:rsidR="008B0DDE" w:rsidRPr="00692147" w:rsidRDefault="008B0DDE" w:rsidP="001720DB">
            <w:pPr>
              <w:spacing w:line="440" w:lineRule="exact"/>
              <w:jc w:val="left"/>
              <w:rPr>
                <w:rFonts w:ascii="仿宋_GB2312" w:eastAsia="仿宋_GB2312"/>
                <w:b/>
                <w:sz w:val="28"/>
                <w:szCs w:val="28"/>
              </w:rPr>
            </w:pPr>
            <w:r w:rsidRPr="00597BAC">
              <w:rPr>
                <w:rFonts w:ascii="仿宋_GB2312" w:eastAsia="仿宋_GB2312" w:hint="eastAsia"/>
                <w:sz w:val="28"/>
                <w:szCs w:val="28"/>
              </w:rPr>
              <w:t>大型分析仪或带有试剂冷藏功能的仪器，应保持待机状态，必须关机时应由实验室技术主管或主任批准</w:t>
            </w:r>
          </w:p>
        </w:tc>
        <w:tc>
          <w:tcPr>
            <w:tcW w:w="908" w:type="dxa"/>
            <w:vAlign w:val="center"/>
          </w:tcPr>
          <w:p w14:paraId="538610C0"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1</w:t>
            </w:r>
          </w:p>
        </w:tc>
        <w:tc>
          <w:tcPr>
            <w:tcW w:w="1129" w:type="dxa"/>
          </w:tcPr>
          <w:p w14:paraId="593D74FC"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25BDBC38"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38585000" w14:textId="77777777" w:rsidTr="00EB6A64">
        <w:trPr>
          <w:trHeight w:val="1137"/>
          <w:jc w:val="center"/>
        </w:trPr>
        <w:tc>
          <w:tcPr>
            <w:tcW w:w="6889" w:type="dxa"/>
            <w:gridSpan w:val="2"/>
          </w:tcPr>
          <w:p w14:paraId="0E79F027" w14:textId="77777777" w:rsidR="008B0DDE" w:rsidRPr="00692147" w:rsidRDefault="008B0DDE" w:rsidP="001720DB">
            <w:pPr>
              <w:spacing w:line="440" w:lineRule="exact"/>
              <w:jc w:val="left"/>
              <w:rPr>
                <w:rFonts w:ascii="仿宋_GB2312" w:eastAsia="仿宋_GB2312"/>
                <w:b/>
                <w:sz w:val="28"/>
                <w:szCs w:val="28"/>
              </w:rPr>
            </w:pPr>
            <w:r w:rsidRPr="00F66EB1">
              <w:rPr>
                <w:rFonts w:ascii="仿宋_GB2312" w:eastAsia="仿宋_GB2312" w:hint="eastAsia"/>
                <w:sz w:val="28"/>
                <w:szCs w:val="28"/>
              </w:rPr>
              <w:t>实验室应制定相应程序，规定安全操作、搬运和使用检验设备</w:t>
            </w:r>
          </w:p>
        </w:tc>
        <w:tc>
          <w:tcPr>
            <w:tcW w:w="908" w:type="dxa"/>
            <w:vAlign w:val="center"/>
          </w:tcPr>
          <w:p w14:paraId="76FEBC8A"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1</w:t>
            </w:r>
          </w:p>
        </w:tc>
        <w:tc>
          <w:tcPr>
            <w:tcW w:w="1129" w:type="dxa"/>
          </w:tcPr>
          <w:p w14:paraId="2593F910"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38C6A943"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73869C0A" w14:textId="77777777" w:rsidTr="008B0DDE">
        <w:trPr>
          <w:jc w:val="center"/>
        </w:trPr>
        <w:tc>
          <w:tcPr>
            <w:tcW w:w="10774" w:type="dxa"/>
            <w:gridSpan w:val="5"/>
          </w:tcPr>
          <w:p w14:paraId="2F01CF9E" w14:textId="77777777" w:rsidR="008B0DDE" w:rsidRPr="00692147" w:rsidRDefault="008B0DDE" w:rsidP="001720DB">
            <w:pPr>
              <w:spacing w:line="440" w:lineRule="exact"/>
              <w:jc w:val="left"/>
              <w:rPr>
                <w:rFonts w:ascii="仿宋_GB2312" w:eastAsia="仿宋_GB2312"/>
                <w:b/>
                <w:sz w:val="28"/>
                <w:szCs w:val="28"/>
              </w:rPr>
            </w:pPr>
            <w:r>
              <w:rPr>
                <w:rFonts w:ascii="仿宋_GB2312" w:eastAsia="仿宋_GB2312" w:hint="eastAsia"/>
                <w:b/>
                <w:sz w:val="28"/>
                <w:szCs w:val="28"/>
              </w:rPr>
              <w:t>三、检验系统校准（6分）</w:t>
            </w:r>
          </w:p>
        </w:tc>
      </w:tr>
      <w:tr w:rsidR="008B0DDE" w:rsidRPr="00692147" w14:paraId="0DF42154" w14:textId="77777777" w:rsidTr="00EB6A64">
        <w:trPr>
          <w:trHeight w:val="2476"/>
          <w:jc w:val="center"/>
        </w:trPr>
        <w:tc>
          <w:tcPr>
            <w:tcW w:w="6889" w:type="dxa"/>
            <w:gridSpan w:val="2"/>
          </w:tcPr>
          <w:p w14:paraId="0E1D1BF4" w14:textId="77777777" w:rsidR="008B0DDE" w:rsidRPr="00F66EB1" w:rsidRDefault="008B0DDE" w:rsidP="001720DB">
            <w:pPr>
              <w:spacing w:line="440" w:lineRule="exact"/>
              <w:jc w:val="left"/>
              <w:rPr>
                <w:rFonts w:ascii="仿宋_GB2312" w:eastAsia="仿宋_GB2312"/>
                <w:sz w:val="28"/>
                <w:szCs w:val="28"/>
              </w:rPr>
            </w:pPr>
            <w:r w:rsidRPr="00F66EB1">
              <w:rPr>
                <w:rFonts w:ascii="仿宋_GB2312" w:eastAsia="仿宋_GB2312" w:hint="eastAsia"/>
                <w:sz w:val="28"/>
                <w:szCs w:val="28"/>
              </w:rPr>
              <w:t>使用配套检测系统时，应按系统规定的程序进行设备和项目校准，并记录；</w:t>
            </w:r>
          </w:p>
          <w:p w14:paraId="0DC61DE9" w14:textId="77777777" w:rsidR="008B0DDE" w:rsidRPr="00692147" w:rsidRDefault="008B0DDE" w:rsidP="001720DB">
            <w:pPr>
              <w:spacing w:line="440" w:lineRule="exact"/>
              <w:jc w:val="left"/>
              <w:rPr>
                <w:rFonts w:ascii="仿宋_GB2312" w:eastAsia="仿宋_GB2312"/>
                <w:b/>
                <w:sz w:val="28"/>
                <w:szCs w:val="28"/>
              </w:rPr>
            </w:pPr>
            <w:r w:rsidRPr="00F66EB1">
              <w:rPr>
                <w:rFonts w:ascii="仿宋_GB2312" w:eastAsia="仿宋_GB2312" w:hint="eastAsia"/>
                <w:sz w:val="28"/>
                <w:szCs w:val="28"/>
              </w:rPr>
              <w:t>实验室自建检测系统时，应制定相应的程序文件，规定校准程序，校准方法、校准物的种类、来源及数量，校准时间间隔等。</w:t>
            </w:r>
          </w:p>
        </w:tc>
        <w:tc>
          <w:tcPr>
            <w:tcW w:w="908" w:type="dxa"/>
            <w:vAlign w:val="center"/>
          </w:tcPr>
          <w:p w14:paraId="047624F4" w14:textId="33F9D31F" w:rsidR="008B0DDE" w:rsidRPr="00692147" w:rsidRDefault="008B0DDE" w:rsidP="008B0DDE">
            <w:pPr>
              <w:spacing w:line="440" w:lineRule="exact"/>
              <w:jc w:val="center"/>
              <w:rPr>
                <w:rFonts w:ascii="仿宋_GB2312" w:eastAsia="仿宋_GB2312"/>
                <w:b/>
                <w:sz w:val="28"/>
                <w:szCs w:val="28"/>
              </w:rPr>
            </w:pPr>
            <w:r>
              <w:rPr>
                <w:rFonts w:ascii="仿宋_GB2312" w:eastAsia="仿宋_GB2312" w:hint="eastAsia"/>
                <w:b/>
                <w:sz w:val="28"/>
                <w:szCs w:val="28"/>
              </w:rPr>
              <w:t>5</w:t>
            </w:r>
          </w:p>
        </w:tc>
        <w:tc>
          <w:tcPr>
            <w:tcW w:w="1129" w:type="dxa"/>
          </w:tcPr>
          <w:p w14:paraId="437445AF"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5EA22862"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47DD4580" w14:textId="77777777" w:rsidTr="00EB6A64">
        <w:trPr>
          <w:trHeight w:val="564"/>
          <w:jc w:val="center"/>
        </w:trPr>
        <w:tc>
          <w:tcPr>
            <w:tcW w:w="6889" w:type="dxa"/>
            <w:gridSpan w:val="2"/>
          </w:tcPr>
          <w:p w14:paraId="3141C3B4" w14:textId="4F3744A1" w:rsidR="008B0DDE" w:rsidRPr="00F66EB1" w:rsidRDefault="008B0DDE" w:rsidP="001720DB">
            <w:pPr>
              <w:spacing w:line="440" w:lineRule="exact"/>
              <w:jc w:val="left"/>
              <w:rPr>
                <w:rFonts w:ascii="仿宋_GB2312" w:eastAsia="仿宋_GB2312"/>
                <w:sz w:val="28"/>
                <w:szCs w:val="28"/>
              </w:rPr>
            </w:pPr>
            <w:r>
              <w:rPr>
                <w:rFonts w:ascii="仿宋_GB2312" w:eastAsia="仿宋_GB2312" w:hint="eastAsia"/>
                <w:sz w:val="28"/>
                <w:szCs w:val="28"/>
              </w:rPr>
              <w:t>检验结果应可溯源</w:t>
            </w:r>
          </w:p>
        </w:tc>
        <w:tc>
          <w:tcPr>
            <w:tcW w:w="908" w:type="dxa"/>
            <w:vAlign w:val="center"/>
          </w:tcPr>
          <w:p w14:paraId="42FD9DF1" w14:textId="1650C748" w:rsidR="008B0DDE" w:rsidRPr="00692147" w:rsidRDefault="008B0DDE" w:rsidP="008B0DDE">
            <w:pPr>
              <w:spacing w:line="440" w:lineRule="exact"/>
              <w:jc w:val="center"/>
              <w:rPr>
                <w:rFonts w:ascii="仿宋_GB2312" w:eastAsia="仿宋_GB2312"/>
                <w:b/>
                <w:sz w:val="28"/>
                <w:szCs w:val="28"/>
              </w:rPr>
            </w:pPr>
            <w:r>
              <w:rPr>
                <w:rFonts w:ascii="仿宋_GB2312" w:eastAsia="仿宋_GB2312" w:hint="eastAsia"/>
                <w:b/>
                <w:sz w:val="28"/>
                <w:szCs w:val="28"/>
              </w:rPr>
              <w:t>1</w:t>
            </w:r>
          </w:p>
        </w:tc>
        <w:tc>
          <w:tcPr>
            <w:tcW w:w="1129" w:type="dxa"/>
          </w:tcPr>
          <w:p w14:paraId="16A10051"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3995EE21" w14:textId="77777777" w:rsidR="008B0DDE" w:rsidRPr="00692147" w:rsidRDefault="008B0DDE" w:rsidP="001720DB">
            <w:pPr>
              <w:spacing w:line="440" w:lineRule="exact"/>
              <w:jc w:val="center"/>
              <w:rPr>
                <w:rFonts w:ascii="仿宋_GB2312" w:eastAsia="仿宋_GB2312"/>
                <w:b/>
                <w:sz w:val="28"/>
                <w:szCs w:val="28"/>
              </w:rPr>
            </w:pPr>
          </w:p>
        </w:tc>
      </w:tr>
    </w:tbl>
    <w:p w14:paraId="4E49131D" w14:textId="77777777" w:rsidR="008B0DDE" w:rsidRDefault="008B0DDE"/>
    <w:tbl>
      <w:tblPr>
        <w:tblStyle w:val="a3"/>
        <w:tblW w:w="10729" w:type="dxa"/>
        <w:jc w:val="center"/>
        <w:tblLook w:val="04A0" w:firstRow="1" w:lastRow="0" w:firstColumn="1" w:lastColumn="0" w:noHBand="0" w:noVBand="1"/>
      </w:tblPr>
      <w:tblGrid>
        <w:gridCol w:w="2113"/>
        <w:gridCol w:w="4747"/>
        <w:gridCol w:w="904"/>
        <w:gridCol w:w="1162"/>
        <w:gridCol w:w="1803"/>
      </w:tblGrid>
      <w:tr w:rsidR="008B0DDE" w:rsidRPr="00692147" w14:paraId="54662E5F" w14:textId="77777777" w:rsidTr="00EB6A64">
        <w:trPr>
          <w:trHeight w:val="506"/>
          <w:jc w:val="center"/>
        </w:trPr>
        <w:tc>
          <w:tcPr>
            <w:tcW w:w="2113" w:type="dxa"/>
          </w:tcPr>
          <w:p w14:paraId="0966DF70"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lastRenderedPageBreak/>
              <w:t>检查要点</w:t>
            </w:r>
          </w:p>
        </w:tc>
        <w:tc>
          <w:tcPr>
            <w:tcW w:w="4747" w:type="dxa"/>
          </w:tcPr>
          <w:p w14:paraId="4A967A5E"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检查要求</w:t>
            </w:r>
          </w:p>
        </w:tc>
        <w:tc>
          <w:tcPr>
            <w:tcW w:w="904" w:type="dxa"/>
          </w:tcPr>
          <w:p w14:paraId="09E14836"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分值</w:t>
            </w:r>
          </w:p>
        </w:tc>
        <w:tc>
          <w:tcPr>
            <w:tcW w:w="1162" w:type="dxa"/>
          </w:tcPr>
          <w:p w14:paraId="229BEDDA" w14:textId="2377004C" w:rsidR="008B0DDE" w:rsidRPr="00692147" w:rsidRDefault="00EB6A64" w:rsidP="001720DB">
            <w:pPr>
              <w:spacing w:line="440" w:lineRule="exact"/>
              <w:jc w:val="center"/>
              <w:rPr>
                <w:rFonts w:ascii="仿宋_GB2312" w:eastAsia="仿宋_GB2312"/>
                <w:b/>
                <w:sz w:val="28"/>
                <w:szCs w:val="28"/>
              </w:rPr>
            </w:pPr>
            <w:r>
              <w:rPr>
                <w:rFonts w:ascii="仿宋_GB2312" w:eastAsia="仿宋_GB2312" w:hint="eastAsia"/>
                <w:b/>
                <w:sz w:val="28"/>
                <w:szCs w:val="28"/>
              </w:rPr>
              <w:t>自评分</w:t>
            </w:r>
          </w:p>
        </w:tc>
        <w:tc>
          <w:tcPr>
            <w:tcW w:w="1803" w:type="dxa"/>
          </w:tcPr>
          <w:p w14:paraId="53007A71"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减分理由</w:t>
            </w:r>
          </w:p>
        </w:tc>
      </w:tr>
      <w:tr w:rsidR="008B0DDE" w:rsidRPr="00692147" w14:paraId="6D40D3EC" w14:textId="77777777" w:rsidTr="00BE5738">
        <w:trPr>
          <w:trHeight w:val="506"/>
          <w:jc w:val="center"/>
        </w:trPr>
        <w:tc>
          <w:tcPr>
            <w:tcW w:w="10729" w:type="dxa"/>
            <w:gridSpan w:val="5"/>
          </w:tcPr>
          <w:p w14:paraId="431A9131" w14:textId="04F4C149" w:rsidR="008B0DDE" w:rsidRPr="00692147" w:rsidRDefault="008B0DDE" w:rsidP="00402D13">
            <w:pPr>
              <w:spacing w:line="440" w:lineRule="exact"/>
              <w:jc w:val="left"/>
              <w:rPr>
                <w:rFonts w:ascii="仿宋_GB2312" w:eastAsia="仿宋_GB2312"/>
                <w:b/>
                <w:sz w:val="28"/>
                <w:szCs w:val="28"/>
              </w:rPr>
            </w:pPr>
            <w:r>
              <w:rPr>
                <w:rFonts w:ascii="仿宋_GB2312" w:eastAsia="仿宋_GB2312" w:hint="eastAsia"/>
                <w:b/>
                <w:sz w:val="28"/>
                <w:szCs w:val="28"/>
              </w:rPr>
              <w:t>四、质量保证（6</w:t>
            </w:r>
            <w:r w:rsidR="00402D13">
              <w:rPr>
                <w:rFonts w:ascii="仿宋_GB2312" w:eastAsia="仿宋_GB2312"/>
                <w:b/>
                <w:sz w:val="28"/>
                <w:szCs w:val="28"/>
              </w:rPr>
              <w:t>0</w:t>
            </w:r>
            <w:r>
              <w:rPr>
                <w:rFonts w:ascii="仿宋_GB2312" w:eastAsia="仿宋_GB2312" w:hint="eastAsia"/>
                <w:b/>
                <w:sz w:val="28"/>
                <w:szCs w:val="28"/>
              </w:rPr>
              <w:t>分）</w:t>
            </w:r>
          </w:p>
        </w:tc>
      </w:tr>
      <w:tr w:rsidR="00957749" w:rsidRPr="00692147" w14:paraId="051CF345" w14:textId="77777777" w:rsidTr="00EB6A64">
        <w:trPr>
          <w:trHeight w:val="4083"/>
          <w:jc w:val="center"/>
        </w:trPr>
        <w:tc>
          <w:tcPr>
            <w:tcW w:w="2113" w:type="dxa"/>
            <w:vMerge w:val="restart"/>
            <w:vAlign w:val="center"/>
          </w:tcPr>
          <w:p w14:paraId="309D977D" w14:textId="1700285C" w:rsidR="00957749" w:rsidRPr="00692147" w:rsidRDefault="00957749" w:rsidP="00957749">
            <w:pPr>
              <w:spacing w:line="440" w:lineRule="exact"/>
              <w:rPr>
                <w:rFonts w:ascii="仿宋_GB2312" w:eastAsia="仿宋_GB2312"/>
                <w:b/>
                <w:sz w:val="28"/>
                <w:szCs w:val="28"/>
              </w:rPr>
            </w:pPr>
            <w:r w:rsidRPr="008B0DDE">
              <w:rPr>
                <w:rFonts w:ascii="仿宋_GB2312" w:eastAsia="仿宋_GB2312" w:hint="eastAsia"/>
                <w:sz w:val="28"/>
                <w:szCs w:val="28"/>
              </w:rPr>
              <w:t>1</w:t>
            </w:r>
            <w:r w:rsidRPr="008B0DDE">
              <w:rPr>
                <w:rFonts w:ascii="仿宋_GB2312" w:eastAsia="仿宋_GB2312"/>
                <w:sz w:val="28"/>
                <w:szCs w:val="28"/>
              </w:rPr>
              <w:t>.</w:t>
            </w:r>
            <w:r w:rsidRPr="008B0DDE">
              <w:rPr>
                <w:rFonts w:ascii="仿宋_GB2312" w:eastAsia="仿宋_GB2312" w:hint="eastAsia"/>
                <w:sz w:val="28"/>
                <w:szCs w:val="28"/>
              </w:rPr>
              <w:t>室内质量控制要求</w:t>
            </w:r>
          </w:p>
        </w:tc>
        <w:tc>
          <w:tcPr>
            <w:tcW w:w="4747" w:type="dxa"/>
          </w:tcPr>
          <w:p w14:paraId="604AAC0E" w14:textId="77777777" w:rsidR="00957749" w:rsidRPr="008B0DDE" w:rsidRDefault="00957749" w:rsidP="008B0DDE">
            <w:pPr>
              <w:spacing w:line="440" w:lineRule="exact"/>
              <w:jc w:val="left"/>
              <w:rPr>
                <w:rFonts w:ascii="仿宋_GB2312" w:eastAsia="仿宋_GB2312"/>
                <w:sz w:val="28"/>
                <w:szCs w:val="28"/>
              </w:rPr>
            </w:pPr>
            <w:proofErr w:type="gramStart"/>
            <w:r w:rsidRPr="008B0DDE">
              <w:rPr>
                <w:rFonts w:ascii="仿宋_GB2312" w:eastAsia="仿宋_GB2312" w:hint="eastAsia"/>
                <w:sz w:val="28"/>
                <w:szCs w:val="28"/>
              </w:rPr>
              <w:t>室内质控物</w:t>
            </w:r>
            <w:proofErr w:type="gramEnd"/>
            <w:r w:rsidRPr="008B0DDE">
              <w:rPr>
                <w:rFonts w:ascii="仿宋_GB2312" w:eastAsia="仿宋_GB2312" w:hint="eastAsia"/>
                <w:sz w:val="28"/>
                <w:szCs w:val="28"/>
              </w:rPr>
              <w:t>应选用稳定性好、基质效应小、最好与待测标本基质相同或类似的物质制成的质控物；</w:t>
            </w:r>
          </w:p>
          <w:p w14:paraId="704D2881" w14:textId="77777777" w:rsidR="00957749" w:rsidRPr="008B0DDE" w:rsidRDefault="00957749" w:rsidP="008B0DDE">
            <w:pPr>
              <w:spacing w:line="440" w:lineRule="exact"/>
              <w:jc w:val="left"/>
              <w:rPr>
                <w:rFonts w:ascii="仿宋_GB2312" w:eastAsia="仿宋_GB2312"/>
                <w:sz w:val="28"/>
                <w:szCs w:val="28"/>
              </w:rPr>
            </w:pPr>
            <w:r w:rsidRPr="008B0DDE">
              <w:rPr>
                <w:rFonts w:ascii="仿宋_GB2312" w:eastAsia="仿宋_GB2312" w:hint="eastAsia"/>
                <w:sz w:val="28"/>
                <w:szCs w:val="28"/>
              </w:rPr>
              <w:t>使用商品</w:t>
            </w:r>
            <w:proofErr w:type="gramStart"/>
            <w:r w:rsidRPr="008B0DDE">
              <w:rPr>
                <w:rFonts w:ascii="仿宋_GB2312" w:eastAsia="仿宋_GB2312" w:hint="eastAsia"/>
                <w:sz w:val="28"/>
                <w:szCs w:val="28"/>
              </w:rPr>
              <w:t>质控物时</w:t>
            </w:r>
            <w:proofErr w:type="gramEnd"/>
            <w:r w:rsidRPr="008B0DDE">
              <w:rPr>
                <w:rFonts w:ascii="仿宋_GB2312" w:eastAsia="仿宋_GB2312" w:hint="eastAsia"/>
                <w:sz w:val="28"/>
                <w:szCs w:val="28"/>
              </w:rPr>
              <w:t>，应符合国家对I</w:t>
            </w:r>
            <w:r w:rsidRPr="008B0DDE">
              <w:rPr>
                <w:rFonts w:ascii="仿宋_GB2312" w:eastAsia="仿宋_GB2312"/>
                <w:sz w:val="28"/>
                <w:szCs w:val="28"/>
              </w:rPr>
              <w:t>VD</w:t>
            </w:r>
            <w:r w:rsidRPr="008B0DDE">
              <w:rPr>
                <w:rFonts w:ascii="仿宋_GB2312" w:eastAsia="仿宋_GB2312" w:hint="eastAsia"/>
                <w:sz w:val="28"/>
                <w:szCs w:val="28"/>
              </w:rPr>
              <w:t>产品的要求；</w:t>
            </w:r>
          </w:p>
          <w:p w14:paraId="28C962EA" w14:textId="28E49963" w:rsidR="00957749" w:rsidRPr="00692147" w:rsidRDefault="00957749" w:rsidP="008B0DDE">
            <w:pPr>
              <w:spacing w:line="440" w:lineRule="exact"/>
              <w:jc w:val="left"/>
              <w:rPr>
                <w:rFonts w:ascii="仿宋_GB2312" w:eastAsia="仿宋_GB2312"/>
                <w:b/>
                <w:sz w:val="28"/>
                <w:szCs w:val="28"/>
              </w:rPr>
            </w:pPr>
            <w:r w:rsidRPr="008B0DDE">
              <w:rPr>
                <w:rFonts w:ascii="仿宋_GB2312" w:eastAsia="仿宋_GB2312" w:hint="eastAsia"/>
                <w:sz w:val="28"/>
                <w:szCs w:val="28"/>
              </w:rPr>
              <w:t>自制</w:t>
            </w:r>
            <w:proofErr w:type="gramStart"/>
            <w:r w:rsidRPr="008B0DDE">
              <w:rPr>
                <w:rFonts w:ascii="仿宋_GB2312" w:eastAsia="仿宋_GB2312" w:hint="eastAsia"/>
                <w:sz w:val="28"/>
                <w:szCs w:val="28"/>
              </w:rPr>
              <w:t>质控物时</w:t>
            </w:r>
            <w:proofErr w:type="gramEnd"/>
            <w:r w:rsidRPr="008B0DDE">
              <w:rPr>
                <w:rFonts w:ascii="仿宋_GB2312" w:eastAsia="仿宋_GB2312" w:hint="eastAsia"/>
                <w:sz w:val="28"/>
                <w:szCs w:val="28"/>
              </w:rPr>
              <w:t>，应建立制备的操作规程并保留全部实验数据，确保</w:t>
            </w:r>
            <w:proofErr w:type="gramStart"/>
            <w:r w:rsidRPr="008B0DDE">
              <w:rPr>
                <w:rFonts w:ascii="仿宋_GB2312" w:eastAsia="仿宋_GB2312" w:hint="eastAsia"/>
                <w:sz w:val="28"/>
                <w:szCs w:val="28"/>
              </w:rPr>
              <w:t>质控物的</w:t>
            </w:r>
            <w:proofErr w:type="gramEnd"/>
            <w:r w:rsidRPr="008B0DDE">
              <w:rPr>
                <w:rFonts w:ascii="仿宋_GB2312" w:eastAsia="仿宋_GB2312" w:hint="eastAsia"/>
                <w:sz w:val="28"/>
                <w:szCs w:val="28"/>
              </w:rPr>
              <w:t>稳定性。</w:t>
            </w:r>
          </w:p>
        </w:tc>
        <w:tc>
          <w:tcPr>
            <w:tcW w:w="904" w:type="dxa"/>
            <w:vAlign w:val="center"/>
          </w:tcPr>
          <w:p w14:paraId="50E46FF1" w14:textId="5AB9C686"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3</w:t>
            </w:r>
          </w:p>
        </w:tc>
        <w:tc>
          <w:tcPr>
            <w:tcW w:w="1162" w:type="dxa"/>
          </w:tcPr>
          <w:p w14:paraId="66A74E95" w14:textId="77777777" w:rsidR="00957749" w:rsidRPr="00692147" w:rsidRDefault="00957749" w:rsidP="001720DB">
            <w:pPr>
              <w:spacing w:line="440" w:lineRule="exact"/>
              <w:jc w:val="center"/>
              <w:rPr>
                <w:rFonts w:ascii="仿宋_GB2312" w:eastAsia="仿宋_GB2312"/>
                <w:b/>
                <w:sz w:val="28"/>
                <w:szCs w:val="28"/>
              </w:rPr>
            </w:pPr>
          </w:p>
        </w:tc>
        <w:tc>
          <w:tcPr>
            <w:tcW w:w="1803" w:type="dxa"/>
          </w:tcPr>
          <w:p w14:paraId="3B7EA8C2"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711B31FE" w14:textId="77777777" w:rsidTr="00EB6A64">
        <w:trPr>
          <w:trHeight w:val="1553"/>
          <w:jc w:val="center"/>
        </w:trPr>
        <w:tc>
          <w:tcPr>
            <w:tcW w:w="2113" w:type="dxa"/>
            <w:vMerge/>
          </w:tcPr>
          <w:p w14:paraId="42AD5AE9" w14:textId="77777777" w:rsidR="00957749" w:rsidRPr="00692147" w:rsidRDefault="00957749" w:rsidP="001720DB">
            <w:pPr>
              <w:spacing w:line="440" w:lineRule="exact"/>
              <w:jc w:val="center"/>
              <w:rPr>
                <w:rFonts w:ascii="仿宋_GB2312" w:eastAsia="仿宋_GB2312"/>
                <w:b/>
                <w:sz w:val="28"/>
                <w:szCs w:val="28"/>
              </w:rPr>
            </w:pPr>
          </w:p>
        </w:tc>
        <w:tc>
          <w:tcPr>
            <w:tcW w:w="4747" w:type="dxa"/>
          </w:tcPr>
          <w:p w14:paraId="0F856301" w14:textId="6A668C9A"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实验室应对检验方法的性能，如紧密度、线性范围、准确度（校准或溯源性）、参考区间进行验证或评价</w:t>
            </w:r>
          </w:p>
        </w:tc>
        <w:tc>
          <w:tcPr>
            <w:tcW w:w="904" w:type="dxa"/>
            <w:vAlign w:val="center"/>
          </w:tcPr>
          <w:p w14:paraId="0B33E659" w14:textId="2401EC68"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62" w:type="dxa"/>
          </w:tcPr>
          <w:p w14:paraId="611894A9" w14:textId="77777777" w:rsidR="00957749" w:rsidRPr="00692147" w:rsidRDefault="00957749" w:rsidP="001720DB">
            <w:pPr>
              <w:spacing w:line="440" w:lineRule="exact"/>
              <w:jc w:val="center"/>
              <w:rPr>
                <w:rFonts w:ascii="仿宋_GB2312" w:eastAsia="仿宋_GB2312"/>
                <w:b/>
                <w:sz w:val="28"/>
                <w:szCs w:val="28"/>
              </w:rPr>
            </w:pPr>
          </w:p>
        </w:tc>
        <w:tc>
          <w:tcPr>
            <w:tcW w:w="1803" w:type="dxa"/>
          </w:tcPr>
          <w:p w14:paraId="070BF74E"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19E044B4" w14:textId="77777777" w:rsidTr="00EB6A64">
        <w:trPr>
          <w:trHeight w:val="1553"/>
          <w:jc w:val="center"/>
        </w:trPr>
        <w:tc>
          <w:tcPr>
            <w:tcW w:w="2113" w:type="dxa"/>
            <w:vMerge/>
          </w:tcPr>
          <w:p w14:paraId="0120B49F" w14:textId="77777777" w:rsidR="00957749" w:rsidRPr="00692147" w:rsidRDefault="00957749" w:rsidP="001720DB">
            <w:pPr>
              <w:spacing w:line="440" w:lineRule="exact"/>
              <w:jc w:val="center"/>
              <w:rPr>
                <w:rFonts w:ascii="仿宋_GB2312" w:eastAsia="仿宋_GB2312"/>
                <w:b/>
                <w:sz w:val="28"/>
                <w:szCs w:val="28"/>
              </w:rPr>
            </w:pPr>
          </w:p>
        </w:tc>
        <w:tc>
          <w:tcPr>
            <w:tcW w:w="4747" w:type="dxa"/>
          </w:tcPr>
          <w:p w14:paraId="5EBDF700" w14:textId="57E4E88A"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实验室在检测临床标本时，应同时</w:t>
            </w:r>
            <w:proofErr w:type="gramStart"/>
            <w:r w:rsidRPr="00957749">
              <w:rPr>
                <w:rFonts w:ascii="仿宋_GB2312" w:eastAsia="仿宋_GB2312" w:hint="eastAsia"/>
                <w:sz w:val="28"/>
                <w:szCs w:val="28"/>
              </w:rPr>
              <w:t>做质控物</w:t>
            </w:r>
            <w:proofErr w:type="gramEnd"/>
            <w:r w:rsidRPr="00957749">
              <w:rPr>
                <w:rFonts w:ascii="仿宋_GB2312" w:eastAsia="仿宋_GB2312" w:hint="eastAsia"/>
                <w:sz w:val="28"/>
                <w:szCs w:val="28"/>
              </w:rPr>
              <w:t>测定，可能时，应测定2个或以上浓度水平的</w:t>
            </w:r>
            <w:proofErr w:type="gramStart"/>
            <w:r w:rsidRPr="00957749">
              <w:rPr>
                <w:rFonts w:ascii="仿宋_GB2312" w:eastAsia="仿宋_GB2312" w:hint="eastAsia"/>
                <w:sz w:val="28"/>
                <w:szCs w:val="28"/>
              </w:rPr>
              <w:t>质控物</w:t>
            </w:r>
            <w:proofErr w:type="gramEnd"/>
          </w:p>
        </w:tc>
        <w:tc>
          <w:tcPr>
            <w:tcW w:w="904" w:type="dxa"/>
            <w:vAlign w:val="center"/>
          </w:tcPr>
          <w:p w14:paraId="38B9A088" w14:textId="78D71091"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62" w:type="dxa"/>
          </w:tcPr>
          <w:p w14:paraId="44504511" w14:textId="77777777" w:rsidR="00957749" w:rsidRPr="00692147" w:rsidRDefault="00957749" w:rsidP="001720DB">
            <w:pPr>
              <w:spacing w:line="440" w:lineRule="exact"/>
              <w:jc w:val="center"/>
              <w:rPr>
                <w:rFonts w:ascii="仿宋_GB2312" w:eastAsia="仿宋_GB2312"/>
                <w:b/>
                <w:sz w:val="28"/>
                <w:szCs w:val="28"/>
              </w:rPr>
            </w:pPr>
          </w:p>
        </w:tc>
        <w:tc>
          <w:tcPr>
            <w:tcW w:w="1803" w:type="dxa"/>
          </w:tcPr>
          <w:p w14:paraId="567677D7"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621CA34B" w14:textId="77777777" w:rsidTr="00EB6A64">
        <w:trPr>
          <w:trHeight w:val="1029"/>
          <w:jc w:val="center"/>
        </w:trPr>
        <w:tc>
          <w:tcPr>
            <w:tcW w:w="2113" w:type="dxa"/>
            <w:vMerge/>
          </w:tcPr>
          <w:p w14:paraId="4BB87FD0" w14:textId="77777777" w:rsidR="00957749" w:rsidRPr="00692147" w:rsidRDefault="00957749" w:rsidP="001720DB">
            <w:pPr>
              <w:spacing w:line="440" w:lineRule="exact"/>
              <w:jc w:val="center"/>
              <w:rPr>
                <w:rFonts w:ascii="仿宋_GB2312" w:eastAsia="仿宋_GB2312"/>
                <w:b/>
                <w:sz w:val="28"/>
                <w:szCs w:val="28"/>
              </w:rPr>
            </w:pPr>
          </w:p>
        </w:tc>
        <w:tc>
          <w:tcPr>
            <w:tcW w:w="4747" w:type="dxa"/>
          </w:tcPr>
          <w:p w14:paraId="000C20EA" w14:textId="1312842E"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定量实验至少应采用1</w:t>
            </w:r>
            <w:r w:rsidRPr="00957749">
              <w:rPr>
                <w:rFonts w:ascii="仿宋_GB2312" w:eastAsia="仿宋_GB2312"/>
                <w:sz w:val="28"/>
                <w:szCs w:val="28"/>
              </w:rPr>
              <w:t>2S</w:t>
            </w:r>
            <w:r w:rsidRPr="00957749">
              <w:rPr>
                <w:rFonts w:ascii="仿宋_GB2312" w:eastAsia="仿宋_GB2312" w:hint="eastAsia"/>
                <w:sz w:val="28"/>
                <w:szCs w:val="28"/>
              </w:rPr>
              <w:t>为警告规则，1</w:t>
            </w:r>
            <w:r w:rsidRPr="00957749">
              <w:rPr>
                <w:rFonts w:ascii="仿宋_GB2312" w:eastAsia="仿宋_GB2312"/>
                <w:sz w:val="28"/>
                <w:szCs w:val="28"/>
              </w:rPr>
              <w:t>3S</w:t>
            </w:r>
            <w:r w:rsidRPr="00957749">
              <w:rPr>
                <w:rFonts w:ascii="仿宋_GB2312" w:eastAsia="仿宋_GB2312" w:hint="eastAsia"/>
                <w:sz w:val="28"/>
                <w:szCs w:val="28"/>
              </w:rPr>
              <w:t>和2</w:t>
            </w:r>
            <w:r w:rsidRPr="00957749">
              <w:rPr>
                <w:rFonts w:ascii="仿宋_GB2312" w:eastAsia="仿宋_GB2312"/>
                <w:sz w:val="28"/>
                <w:szCs w:val="28"/>
              </w:rPr>
              <w:t>2S</w:t>
            </w:r>
            <w:r w:rsidRPr="00957749">
              <w:rPr>
                <w:rFonts w:ascii="仿宋_GB2312" w:eastAsia="仿宋_GB2312" w:hint="eastAsia"/>
                <w:sz w:val="28"/>
                <w:szCs w:val="28"/>
              </w:rPr>
              <w:t>为失控规则</w:t>
            </w:r>
          </w:p>
        </w:tc>
        <w:tc>
          <w:tcPr>
            <w:tcW w:w="904" w:type="dxa"/>
            <w:vAlign w:val="center"/>
          </w:tcPr>
          <w:p w14:paraId="6C575605" w14:textId="6DA3931E"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62" w:type="dxa"/>
          </w:tcPr>
          <w:p w14:paraId="6D8BF3AD" w14:textId="77777777" w:rsidR="00957749" w:rsidRPr="00692147" w:rsidRDefault="00957749" w:rsidP="001720DB">
            <w:pPr>
              <w:spacing w:line="440" w:lineRule="exact"/>
              <w:jc w:val="center"/>
              <w:rPr>
                <w:rFonts w:ascii="仿宋_GB2312" w:eastAsia="仿宋_GB2312"/>
                <w:b/>
                <w:sz w:val="28"/>
                <w:szCs w:val="28"/>
              </w:rPr>
            </w:pPr>
          </w:p>
        </w:tc>
        <w:tc>
          <w:tcPr>
            <w:tcW w:w="1803" w:type="dxa"/>
          </w:tcPr>
          <w:p w14:paraId="2D10370C"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07672C10" w14:textId="77777777" w:rsidTr="00EB6A64">
        <w:trPr>
          <w:trHeight w:val="1029"/>
          <w:jc w:val="center"/>
        </w:trPr>
        <w:tc>
          <w:tcPr>
            <w:tcW w:w="2113" w:type="dxa"/>
            <w:vMerge/>
          </w:tcPr>
          <w:p w14:paraId="1B5339A3" w14:textId="77777777" w:rsidR="00957749" w:rsidRPr="00692147" w:rsidRDefault="00957749" w:rsidP="001720DB">
            <w:pPr>
              <w:spacing w:line="440" w:lineRule="exact"/>
              <w:jc w:val="center"/>
              <w:rPr>
                <w:rFonts w:ascii="仿宋_GB2312" w:eastAsia="仿宋_GB2312"/>
                <w:b/>
                <w:sz w:val="28"/>
                <w:szCs w:val="28"/>
              </w:rPr>
            </w:pPr>
          </w:p>
        </w:tc>
        <w:tc>
          <w:tcPr>
            <w:tcW w:w="4747" w:type="dxa"/>
          </w:tcPr>
          <w:p w14:paraId="62D6D77D" w14:textId="00004CC9" w:rsidR="00957749" w:rsidRPr="00957749" w:rsidRDefault="0048303B" w:rsidP="0048303B">
            <w:pPr>
              <w:spacing w:line="440" w:lineRule="exact"/>
              <w:jc w:val="left"/>
              <w:rPr>
                <w:rFonts w:ascii="仿宋_GB2312" w:eastAsia="仿宋_GB2312"/>
                <w:sz w:val="28"/>
                <w:szCs w:val="28"/>
              </w:rPr>
            </w:pPr>
            <w:r>
              <w:rPr>
                <w:rFonts w:ascii="仿宋_GB2312" w:eastAsia="仿宋_GB2312" w:hint="eastAsia"/>
                <w:sz w:val="28"/>
                <w:szCs w:val="28"/>
              </w:rPr>
              <w:t>实验室应设专人负责对质量控制结果进行评价、记录。</w:t>
            </w:r>
            <w:r w:rsidRPr="00957749">
              <w:rPr>
                <w:rFonts w:ascii="仿宋_GB2312" w:eastAsia="仿宋_GB2312"/>
                <w:sz w:val="28"/>
                <w:szCs w:val="28"/>
              </w:rPr>
              <w:t xml:space="preserve"> </w:t>
            </w:r>
          </w:p>
        </w:tc>
        <w:tc>
          <w:tcPr>
            <w:tcW w:w="904" w:type="dxa"/>
            <w:vAlign w:val="center"/>
          </w:tcPr>
          <w:p w14:paraId="6715B5DE" w14:textId="3F8862F3" w:rsidR="00957749" w:rsidRPr="00957749" w:rsidRDefault="0048303B" w:rsidP="00957749">
            <w:pPr>
              <w:spacing w:line="440" w:lineRule="exact"/>
              <w:jc w:val="center"/>
              <w:rPr>
                <w:rFonts w:ascii="仿宋_GB2312" w:eastAsia="仿宋_GB2312"/>
                <w:sz w:val="28"/>
                <w:szCs w:val="28"/>
              </w:rPr>
            </w:pPr>
            <w:r>
              <w:rPr>
                <w:rFonts w:ascii="仿宋_GB2312" w:eastAsia="仿宋_GB2312"/>
                <w:sz w:val="28"/>
                <w:szCs w:val="28"/>
              </w:rPr>
              <w:t>1</w:t>
            </w:r>
          </w:p>
        </w:tc>
        <w:tc>
          <w:tcPr>
            <w:tcW w:w="1162" w:type="dxa"/>
          </w:tcPr>
          <w:p w14:paraId="46EEEF39" w14:textId="77777777" w:rsidR="00957749" w:rsidRPr="00692147" w:rsidRDefault="00957749" w:rsidP="001720DB">
            <w:pPr>
              <w:spacing w:line="440" w:lineRule="exact"/>
              <w:jc w:val="center"/>
              <w:rPr>
                <w:rFonts w:ascii="仿宋_GB2312" w:eastAsia="仿宋_GB2312"/>
                <w:b/>
                <w:sz w:val="28"/>
                <w:szCs w:val="28"/>
              </w:rPr>
            </w:pPr>
          </w:p>
        </w:tc>
        <w:tc>
          <w:tcPr>
            <w:tcW w:w="1803" w:type="dxa"/>
          </w:tcPr>
          <w:p w14:paraId="575C34EC"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68832B73" w14:textId="77777777" w:rsidTr="00EB6A64">
        <w:trPr>
          <w:trHeight w:val="2059"/>
          <w:jc w:val="center"/>
        </w:trPr>
        <w:tc>
          <w:tcPr>
            <w:tcW w:w="2113" w:type="dxa"/>
            <w:vMerge/>
          </w:tcPr>
          <w:p w14:paraId="1C120BA0" w14:textId="77777777" w:rsidR="00957749" w:rsidRPr="00692147" w:rsidRDefault="00957749" w:rsidP="001720DB">
            <w:pPr>
              <w:spacing w:line="440" w:lineRule="exact"/>
              <w:jc w:val="center"/>
              <w:rPr>
                <w:rFonts w:ascii="仿宋_GB2312" w:eastAsia="仿宋_GB2312"/>
                <w:b/>
                <w:sz w:val="28"/>
                <w:szCs w:val="28"/>
              </w:rPr>
            </w:pPr>
          </w:p>
        </w:tc>
        <w:tc>
          <w:tcPr>
            <w:tcW w:w="4747" w:type="dxa"/>
            <w:vAlign w:val="center"/>
          </w:tcPr>
          <w:p w14:paraId="7B54BA3C" w14:textId="7E4499B2" w:rsidR="00957749" w:rsidRPr="00957749" w:rsidRDefault="00957749" w:rsidP="00957749">
            <w:pPr>
              <w:spacing w:line="440" w:lineRule="exact"/>
              <w:rPr>
                <w:rFonts w:ascii="仿宋_GB2312" w:eastAsia="仿宋_GB2312"/>
                <w:sz w:val="28"/>
                <w:szCs w:val="28"/>
              </w:rPr>
            </w:pPr>
            <w:r w:rsidRPr="00957749">
              <w:rPr>
                <w:rFonts w:ascii="仿宋_GB2312" w:eastAsia="仿宋_GB2312" w:hint="eastAsia"/>
                <w:sz w:val="28"/>
                <w:szCs w:val="28"/>
              </w:rPr>
              <w:t>只有在质</w:t>
            </w:r>
            <w:proofErr w:type="gramStart"/>
            <w:r w:rsidRPr="00957749">
              <w:rPr>
                <w:rFonts w:ascii="仿宋_GB2312" w:eastAsia="仿宋_GB2312" w:hint="eastAsia"/>
                <w:sz w:val="28"/>
                <w:szCs w:val="28"/>
              </w:rPr>
              <w:t>控结果</w:t>
            </w:r>
            <w:proofErr w:type="gramEnd"/>
            <w:r w:rsidRPr="00957749">
              <w:rPr>
                <w:rFonts w:ascii="仿宋_GB2312" w:eastAsia="仿宋_GB2312" w:hint="eastAsia"/>
                <w:sz w:val="28"/>
                <w:szCs w:val="28"/>
              </w:rPr>
              <w:t>“在控”时，方能发出实验室检测报告；</w:t>
            </w:r>
            <w:proofErr w:type="gramStart"/>
            <w:r w:rsidRPr="00957749">
              <w:rPr>
                <w:rFonts w:ascii="仿宋_GB2312" w:eastAsia="仿宋_GB2312" w:hint="eastAsia"/>
                <w:sz w:val="28"/>
                <w:szCs w:val="28"/>
              </w:rPr>
              <w:t>室内质控结果</w:t>
            </w:r>
            <w:proofErr w:type="gramEnd"/>
            <w:r w:rsidRPr="00957749">
              <w:rPr>
                <w:rFonts w:ascii="仿宋_GB2312" w:eastAsia="仿宋_GB2312" w:hint="eastAsia"/>
                <w:sz w:val="28"/>
                <w:szCs w:val="28"/>
              </w:rPr>
              <w:t>失控时，应分析原因，纠正后，方可进行临床标本检测或发出检验报告</w:t>
            </w:r>
          </w:p>
        </w:tc>
        <w:tc>
          <w:tcPr>
            <w:tcW w:w="904" w:type="dxa"/>
            <w:vAlign w:val="center"/>
          </w:tcPr>
          <w:p w14:paraId="7C798A14" w14:textId="7EA4BA45"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62" w:type="dxa"/>
          </w:tcPr>
          <w:p w14:paraId="5DB30BE3" w14:textId="77777777" w:rsidR="00957749" w:rsidRPr="00692147" w:rsidRDefault="00957749" w:rsidP="001720DB">
            <w:pPr>
              <w:spacing w:line="440" w:lineRule="exact"/>
              <w:jc w:val="center"/>
              <w:rPr>
                <w:rFonts w:ascii="仿宋_GB2312" w:eastAsia="仿宋_GB2312"/>
                <w:b/>
                <w:sz w:val="28"/>
                <w:szCs w:val="28"/>
              </w:rPr>
            </w:pPr>
          </w:p>
        </w:tc>
        <w:tc>
          <w:tcPr>
            <w:tcW w:w="1803" w:type="dxa"/>
          </w:tcPr>
          <w:p w14:paraId="38DBEF96"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7B7E81CD" w14:textId="77777777" w:rsidTr="00EB6A64">
        <w:trPr>
          <w:trHeight w:val="1305"/>
          <w:jc w:val="center"/>
        </w:trPr>
        <w:tc>
          <w:tcPr>
            <w:tcW w:w="2113" w:type="dxa"/>
            <w:vMerge/>
          </w:tcPr>
          <w:p w14:paraId="0B26D271" w14:textId="77777777" w:rsidR="00957749" w:rsidRPr="00692147" w:rsidRDefault="00957749" w:rsidP="001720DB">
            <w:pPr>
              <w:spacing w:line="440" w:lineRule="exact"/>
              <w:jc w:val="center"/>
              <w:rPr>
                <w:rFonts w:ascii="仿宋_GB2312" w:eastAsia="仿宋_GB2312"/>
                <w:b/>
                <w:sz w:val="28"/>
                <w:szCs w:val="28"/>
              </w:rPr>
            </w:pPr>
          </w:p>
        </w:tc>
        <w:tc>
          <w:tcPr>
            <w:tcW w:w="4747" w:type="dxa"/>
            <w:vAlign w:val="center"/>
          </w:tcPr>
          <w:p w14:paraId="6B63EF99" w14:textId="0EEBEFB4" w:rsidR="00957749" w:rsidRPr="00957749" w:rsidRDefault="00957749" w:rsidP="00957749">
            <w:pPr>
              <w:spacing w:line="440" w:lineRule="exact"/>
              <w:rPr>
                <w:rFonts w:ascii="仿宋_GB2312" w:eastAsia="仿宋_GB2312"/>
                <w:sz w:val="28"/>
                <w:szCs w:val="28"/>
              </w:rPr>
            </w:pPr>
            <w:r w:rsidRPr="00957749">
              <w:rPr>
                <w:rFonts w:ascii="仿宋_GB2312" w:eastAsia="仿宋_GB2312" w:hint="eastAsia"/>
                <w:sz w:val="28"/>
                <w:szCs w:val="28"/>
              </w:rPr>
              <w:t>定量实验应绘制质控图（如：L</w:t>
            </w:r>
            <w:r w:rsidRPr="00957749">
              <w:rPr>
                <w:rFonts w:ascii="仿宋_GB2312" w:eastAsia="仿宋_GB2312"/>
                <w:sz w:val="28"/>
                <w:szCs w:val="28"/>
              </w:rPr>
              <w:t>-J</w:t>
            </w:r>
            <w:r w:rsidRPr="00957749">
              <w:rPr>
                <w:rFonts w:ascii="仿宋_GB2312" w:eastAsia="仿宋_GB2312" w:hint="eastAsia"/>
                <w:sz w:val="28"/>
                <w:szCs w:val="28"/>
              </w:rPr>
              <w:t>质控图，或Z分数图）</w:t>
            </w:r>
          </w:p>
        </w:tc>
        <w:tc>
          <w:tcPr>
            <w:tcW w:w="904" w:type="dxa"/>
            <w:vAlign w:val="center"/>
          </w:tcPr>
          <w:p w14:paraId="73EBA369" w14:textId="108AD32B"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1</w:t>
            </w:r>
          </w:p>
        </w:tc>
        <w:tc>
          <w:tcPr>
            <w:tcW w:w="1162" w:type="dxa"/>
          </w:tcPr>
          <w:p w14:paraId="31E8E377" w14:textId="77777777" w:rsidR="00957749" w:rsidRPr="00692147" w:rsidRDefault="00957749" w:rsidP="001720DB">
            <w:pPr>
              <w:spacing w:line="440" w:lineRule="exact"/>
              <w:jc w:val="center"/>
              <w:rPr>
                <w:rFonts w:ascii="仿宋_GB2312" w:eastAsia="仿宋_GB2312"/>
                <w:b/>
                <w:sz w:val="28"/>
                <w:szCs w:val="28"/>
              </w:rPr>
            </w:pPr>
          </w:p>
        </w:tc>
        <w:tc>
          <w:tcPr>
            <w:tcW w:w="1803" w:type="dxa"/>
          </w:tcPr>
          <w:p w14:paraId="4E6B0A7F"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64921EB3" w14:textId="77777777" w:rsidTr="00EB6A64">
        <w:trPr>
          <w:trHeight w:val="1029"/>
          <w:jc w:val="center"/>
        </w:trPr>
        <w:tc>
          <w:tcPr>
            <w:tcW w:w="2113" w:type="dxa"/>
            <w:vMerge/>
          </w:tcPr>
          <w:p w14:paraId="3F46833E" w14:textId="77777777" w:rsidR="00957749" w:rsidRPr="00692147" w:rsidRDefault="00957749" w:rsidP="001720DB">
            <w:pPr>
              <w:spacing w:line="440" w:lineRule="exact"/>
              <w:jc w:val="center"/>
              <w:rPr>
                <w:rFonts w:ascii="仿宋_GB2312" w:eastAsia="仿宋_GB2312"/>
                <w:b/>
                <w:sz w:val="28"/>
                <w:szCs w:val="28"/>
              </w:rPr>
            </w:pPr>
          </w:p>
        </w:tc>
        <w:tc>
          <w:tcPr>
            <w:tcW w:w="4747" w:type="dxa"/>
            <w:vAlign w:val="center"/>
          </w:tcPr>
          <w:p w14:paraId="0F25BF69" w14:textId="1C0C0B61" w:rsidR="00957749" w:rsidRPr="00957749" w:rsidRDefault="00957749" w:rsidP="00957749">
            <w:pPr>
              <w:spacing w:line="440" w:lineRule="exact"/>
              <w:rPr>
                <w:rFonts w:ascii="仿宋_GB2312" w:eastAsia="仿宋_GB2312"/>
                <w:sz w:val="28"/>
                <w:szCs w:val="28"/>
              </w:rPr>
            </w:pPr>
            <w:r w:rsidRPr="00957749">
              <w:rPr>
                <w:rFonts w:ascii="仿宋_GB2312" w:eastAsia="仿宋_GB2312" w:hint="eastAsia"/>
                <w:sz w:val="28"/>
                <w:szCs w:val="28"/>
              </w:rPr>
              <w:t>采用计算机自动收集质控数据，并绘制</w:t>
            </w:r>
            <w:proofErr w:type="gramStart"/>
            <w:r w:rsidRPr="00957749">
              <w:rPr>
                <w:rFonts w:ascii="仿宋_GB2312" w:eastAsia="仿宋_GB2312" w:hint="eastAsia"/>
                <w:sz w:val="28"/>
                <w:szCs w:val="28"/>
              </w:rPr>
              <w:t>质控图</w:t>
            </w:r>
            <w:proofErr w:type="gramEnd"/>
          </w:p>
        </w:tc>
        <w:tc>
          <w:tcPr>
            <w:tcW w:w="904" w:type="dxa"/>
            <w:vAlign w:val="center"/>
          </w:tcPr>
          <w:p w14:paraId="362CE979" w14:textId="38D3D3E4"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1</w:t>
            </w:r>
          </w:p>
        </w:tc>
        <w:tc>
          <w:tcPr>
            <w:tcW w:w="1162" w:type="dxa"/>
          </w:tcPr>
          <w:p w14:paraId="7405A7FC" w14:textId="77777777" w:rsidR="00957749" w:rsidRPr="00692147" w:rsidRDefault="00957749" w:rsidP="001720DB">
            <w:pPr>
              <w:spacing w:line="440" w:lineRule="exact"/>
              <w:jc w:val="center"/>
              <w:rPr>
                <w:rFonts w:ascii="仿宋_GB2312" w:eastAsia="仿宋_GB2312"/>
                <w:b/>
                <w:sz w:val="28"/>
                <w:szCs w:val="28"/>
              </w:rPr>
            </w:pPr>
          </w:p>
        </w:tc>
        <w:tc>
          <w:tcPr>
            <w:tcW w:w="1803" w:type="dxa"/>
          </w:tcPr>
          <w:p w14:paraId="180A775E" w14:textId="77777777" w:rsidR="00957749" w:rsidRPr="00692147" w:rsidRDefault="00957749" w:rsidP="001720DB">
            <w:pPr>
              <w:spacing w:line="440" w:lineRule="exact"/>
              <w:jc w:val="center"/>
              <w:rPr>
                <w:rFonts w:ascii="仿宋_GB2312" w:eastAsia="仿宋_GB2312"/>
                <w:b/>
                <w:sz w:val="28"/>
                <w:szCs w:val="28"/>
              </w:rPr>
            </w:pPr>
          </w:p>
        </w:tc>
      </w:tr>
    </w:tbl>
    <w:p w14:paraId="33F2EC7A" w14:textId="151D3CFE" w:rsidR="008B0DDE" w:rsidRDefault="008B0DDE"/>
    <w:tbl>
      <w:tblPr>
        <w:tblStyle w:val="a3"/>
        <w:tblW w:w="10774" w:type="dxa"/>
        <w:jc w:val="center"/>
        <w:tblLook w:val="04A0" w:firstRow="1" w:lastRow="0" w:firstColumn="1" w:lastColumn="0" w:noHBand="0" w:noVBand="1"/>
      </w:tblPr>
      <w:tblGrid>
        <w:gridCol w:w="562"/>
        <w:gridCol w:w="1560"/>
        <w:gridCol w:w="4767"/>
        <w:gridCol w:w="908"/>
        <w:gridCol w:w="1129"/>
        <w:gridCol w:w="1848"/>
      </w:tblGrid>
      <w:tr w:rsidR="00957749" w:rsidRPr="00692147" w14:paraId="1731C9E8" w14:textId="77777777" w:rsidTr="00EB6A64">
        <w:trPr>
          <w:jc w:val="center"/>
        </w:trPr>
        <w:tc>
          <w:tcPr>
            <w:tcW w:w="2122" w:type="dxa"/>
            <w:gridSpan w:val="2"/>
          </w:tcPr>
          <w:p w14:paraId="522C5EF1" w14:textId="77777777" w:rsidR="00957749" w:rsidRPr="00692147" w:rsidRDefault="00957749"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lastRenderedPageBreak/>
              <w:t>检查要点</w:t>
            </w:r>
          </w:p>
        </w:tc>
        <w:tc>
          <w:tcPr>
            <w:tcW w:w="4767" w:type="dxa"/>
          </w:tcPr>
          <w:p w14:paraId="0B4314C7" w14:textId="77777777" w:rsidR="00957749" w:rsidRPr="00692147" w:rsidRDefault="00957749"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检查要求</w:t>
            </w:r>
          </w:p>
        </w:tc>
        <w:tc>
          <w:tcPr>
            <w:tcW w:w="908" w:type="dxa"/>
          </w:tcPr>
          <w:p w14:paraId="2780C5E0" w14:textId="77777777" w:rsidR="00957749" w:rsidRPr="00692147" w:rsidRDefault="00957749"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分值</w:t>
            </w:r>
          </w:p>
        </w:tc>
        <w:tc>
          <w:tcPr>
            <w:tcW w:w="1129" w:type="dxa"/>
          </w:tcPr>
          <w:p w14:paraId="1233E2F7" w14:textId="02D58CB3" w:rsidR="00957749" w:rsidRPr="00692147" w:rsidRDefault="00EB6A64" w:rsidP="001720DB">
            <w:pPr>
              <w:spacing w:line="440" w:lineRule="exact"/>
              <w:jc w:val="center"/>
              <w:rPr>
                <w:rFonts w:ascii="仿宋_GB2312" w:eastAsia="仿宋_GB2312"/>
                <w:b/>
                <w:sz w:val="28"/>
                <w:szCs w:val="28"/>
              </w:rPr>
            </w:pPr>
            <w:r>
              <w:rPr>
                <w:rFonts w:ascii="仿宋_GB2312" w:eastAsia="仿宋_GB2312" w:hint="eastAsia"/>
                <w:b/>
                <w:sz w:val="28"/>
                <w:szCs w:val="28"/>
              </w:rPr>
              <w:t>自评分</w:t>
            </w:r>
          </w:p>
        </w:tc>
        <w:tc>
          <w:tcPr>
            <w:tcW w:w="1848" w:type="dxa"/>
          </w:tcPr>
          <w:p w14:paraId="6B96E73C" w14:textId="77777777" w:rsidR="00957749" w:rsidRPr="00692147" w:rsidRDefault="00957749"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减分理由</w:t>
            </w:r>
          </w:p>
        </w:tc>
      </w:tr>
      <w:tr w:rsidR="00957749" w:rsidRPr="00692147" w14:paraId="51817E54" w14:textId="77777777" w:rsidTr="00EB6A64">
        <w:trPr>
          <w:jc w:val="center"/>
        </w:trPr>
        <w:tc>
          <w:tcPr>
            <w:tcW w:w="2122" w:type="dxa"/>
            <w:gridSpan w:val="2"/>
            <w:vMerge w:val="restart"/>
            <w:vAlign w:val="center"/>
          </w:tcPr>
          <w:p w14:paraId="43C156C0" w14:textId="02259F26" w:rsidR="00957749" w:rsidRPr="00692147" w:rsidRDefault="00957749" w:rsidP="00957749">
            <w:pPr>
              <w:spacing w:line="440" w:lineRule="exact"/>
              <w:rPr>
                <w:rFonts w:ascii="仿宋_GB2312" w:eastAsia="仿宋_GB2312"/>
                <w:b/>
                <w:sz w:val="28"/>
                <w:szCs w:val="28"/>
              </w:rPr>
            </w:pPr>
            <w:r w:rsidRPr="008B0DDE">
              <w:rPr>
                <w:rFonts w:ascii="仿宋_GB2312" w:eastAsia="仿宋_GB2312" w:hint="eastAsia"/>
                <w:sz w:val="28"/>
                <w:szCs w:val="28"/>
              </w:rPr>
              <w:t>1</w:t>
            </w:r>
            <w:r w:rsidRPr="008B0DDE">
              <w:rPr>
                <w:rFonts w:ascii="仿宋_GB2312" w:eastAsia="仿宋_GB2312"/>
                <w:sz w:val="28"/>
                <w:szCs w:val="28"/>
              </w:rPr>
              <w:t>.</w:t>
            </w:r>
            <w:r w:rsidRPr="008B0DDE">
              <w:rPr>
                <w:rFonts w:ascii="仿宋_GB2312" w:eastAsia="仿宋_GB2312" w:hint="eastAsia"/>
                <w:sz w:val="28"/>
                <w:szCs w:val="28"/>
              </w:rPr>
              <w:t>室内质量控制要求</w:t>
            </w:r>
          </w:p>
        </w:tc>
        <w:tc>
          <w:tcPr>
            <w:tcW w:w="4767" w:type="dxa"/>
          </w:tcPr>
          <w:p w14:paraId="6B29E288" w14:textId="064351B1"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使用重复点显示功能，在质控图上标识全部数据点</w:t>
            </w:r>
          </w:p>
        </w:tc>
        <w:tc>
          <w:tcPr>
            <w:tcW w:w="908" w:type="dxa"/>
            <w:vAlign w:val="center"/>
          </w:tcPr>
          <w:p w14:paraId="40E472FE" w14:textId="7F067DBC" w:rsidR="00957749"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1</w:t>
            </w:r>
          </w:p>
        </w:tc>
        <w:tc>
          <w:tcPr>
            <w:tcW w:w="1129" w:type="dxa"/>
          </w:tcPr>
          <w:p w14:paraId="171C5038"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343E34EF"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3DC3968E" w14:textId="77777777" w:rsidTr="00EB6A64">
        <w:trPr>
          <w:jc w:val="center"/>
        </w:trPr>
        <w:tc>
          <w:tcPr>
            <w:tcW w:w="2122" w:type="dxa"/>
            <w:gridSpan w:val="2"/>
            <w:vMerge/>
          </w:tcPr>
          <w:p w14:paraId="2F56C561"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2EDEED7C" w14:textId="7408528A"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进行</w:t>
            </w:r>
            <w:proofErr w:type="gramStart"/>
            <w:r w:rsidRPr="00957749">
              <w:rPr>
                <w:rFonts w:ascii="仿宋_GB2312" w:eastAsia="仿宋_GB2312" w:hint="eastAsia"/>
                <w:sz w:val="28"/>
                <w:szCs w:val="28"/>
              </w:rPr>
              <w:t>室内质控结果月</w:t>
            </w:r>
            <w:proofErr w:type="gramEnd"/>
            <w:r w:rsidRPr="00957749">
              <w:rPr>
                <w:rFonts w:ascii="仿宋_GB2312" w:eastAsia="仿宋_GB2312" w:hint="eastAsia"/>
                <w:sz w:val="28"/>
                <w:szCs w:val="28"/>
              </w:rPr>
              <w:t>总结，如均值、S</w:t>
            </w:r>
            <w:r w:rsidRPr="00957749">
              <w:rPr>
                <w:rFonts w:ascii="仿宋_GB2312" w:eastAsia="仿宋_GB2312"/>
                <w:sz w:val="28"/>
                <w:szCs w:val="28"/>
              </w:rPr>
              <w:t>D</w:t>
            </w:r>
            <w:r w:rsidRPr="00957749">
              <w:rPr>
                <w:rFonts w:ascii="仿宋_GB2312" w:eastAsia="仿宋_GB2312" w:hint="eastAsia"/>
                <w:sz w:val="28"/>
                <w:szCs w:val="28"/>
              </w:rPr>
              <w:t>、C</w:t>
            </w:r>
            <w:r w:rsidRPr="00957749">
              <w:rPr>
                <w:rFonts w:ascii="仿宋_GB2312" w:eastAsia="仿宋_GB2312"/>
                <w:sz w:val="28"/>
                <w:szCs w:val="28"/>
              </w:rPr>
              <w:t>V</w:t>
            </w:r>
            <w:r w:rsidRPr="00957749">
              <w:rPr>
                <w:rFonts w:ascii="仿宋_GB2312" w:eastAsia="仿宋_GB2312" w:hint="eastAsia"/>
                <w:sz w:val="28"/>
                <w:szCs w:val="28"/>
              </w:rPr>
              <w:t>、失控情况和失控原因等，</w:t>
            </w:r>
            <w:proofErr w:type="gramStart"/>
            <w:r w:rsidRPr="00957749">
              <w:rPr>
                <w:rFonts w:ascii="仿宋_GB2312" w:eastAsia="仿宋_GB2312" w:hint="eastAsia"/>
                <w:sz w:val="28"/>
                <w:szCs w:val="28"/>
              </w:rPr>
              <w:t>并送科主任</w:t>
            </w:r>
            <w:proofErr w:type="gramEnd"/>
            <w:r w:rsidRPr="00957749">
              <w:rPr>
                <w:rFonts w:ascii="仿宋_GB2312" w:eastAsia="仿宋_GB2312" w:hint="eastAsia"/>
                <w:sz w:val="28"/>
                <w:szCs w:val="28"/>
              </w:rPr>
              <w:t>或指定负责人审核</w:t>
            </w:r>
          </w:p>
        </w:tc>
        <w:tc>
          <w:tcPr>
            <w:tcW w:w="908" w:type="dxa"/>
            <w:vAlign w:val="center"/>
          </w:tcPr>
          <w:p w14:paraId="39498052" w14:textId="37129FFD" w:rsidR="00957749"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1</w:t>
            </w:r>
          </w:p>
        </w:tc>
        <w:tc>
          <w:tcPr>
            <w:tcW w:w="1129" w:type="dxa"/>
          </w:tcPr>
          <w:p w14:paraId="53CC8E33"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69780E25"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7600AA71" w14:textId="77777777" w:rsidTr="00EB6A64">
        <w:trPr>
          <w:jc w:val="center"/>
        </w:trPr>
        <w:tc>
          <w:tcPr>
            <w:tcW w:w="2122" w:type="dxa"/>
            <w:gridSpan w:val="2"/>
            <w:vMerge/>
          </w:tcPr>
          <w:p w14:paraId="13739BC2"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552B109B" w14:textId="20EEF6E2" w:rsidR="00957749" w:rsidRPr="00957749" w:rsidRDefault="00957749" w:rsidP="0048303B">
            <w:pPr>
              <w:spacing w:line="440" w:lineRule="exact"/>
              <w:jc w:val="left"/>
              <w:rPr>
                <w:rFonts w:ascii="仿宋_GB2312" w:eastAsia="仿宋_GB2312"/>
                <w:sz w:val="28"/>
                <w:szCs w:val="28"/>
              </w:rPr>
            </w:pPr>
            <w:r w:rsidRPr="00957749">
              <w:rPr>
                <w:rFonts w:ascii="仿宋_GB2312" w:eastAsia="仿宋_GB2312" w:hint="eastAsia"/>
                <w:sz w:val="28"/>
                <w:szCs w:val="28"/>
              </w:rPr>
              <w:t>室内精密度应符合相关要求</w:t>
            </w:r>
            <w:r w:rsidR="0048303B">
              <w:rPr>
                <w:rFonts w:ascii="仿宋_GB2312" w:eastAsia="仿宋_GB2312" w:hint="eastAsia"/>
                <w:sz w:val="28"/>
                <w:szCs w:val="28"/>
              </w:rPr>
              <w:t>，</w:t>
            </w:r>
            <w:r w:rsidRPr="00957749">
              <w:rPr>
                <w:rFonts w:ascii="仿宋_GB2312" w:eastAsia="仿宋_GB2312" w:hint="eastAsia"/>
                <w:sz w:val="28"/>
                <w:szCs w:val="28"/>
              </w:rPr>
              <w:t>室内C</w:t>
            </w:r>
            <w:r w:rsidRPr="00957749">
              <w:rPr>
                <w:rFonts w:ascii="仿宋_GB2312" w:eastAsia="仿宋_GB2312"/>
                <w:sz w:val="28"/>
                <w:szCs w:val="28"/>
              </w:rPr>
              <w:t>V</w:t>
            </w:r>
            <w:r w:rsidRPr="00957749">
              <w:rPr>
                <w:rFonts w:ascii="仿宋_GB2312" w:eastAsia="仿宋_GB2312" w:hint="eastAsia"/>
                <w:sz w:val="28"/>
                <w:szCs w:val="28"/>
              </w:rPr>
              <w:t>≤</w:t>
            </w:r>
            <w:r w:rsidRPr="00957749">
              <w:rPr>
                <w:rFonts w:ascii="仿宋_GB2312" w:eastAsia="仿宋_GB2312"/>
                <w:sz w:val="28"/>
                <w:szCs w:val="28"/>
              </w:rPr>
              <w:t>6</w:t>
            </w:r>
            <w:r w:rsidRPr="00957749">
              <w:rPr>
                <w:rFonts w:ascii="仿宋_GB2312" w:eastAsia="仿宋_GB2312" w:hint="eastAsia"/>
                <w:sz w:val="28"/>
                <w:szCs w:val="28"/>
              </w:rPr>
              <w:t>%</w:t>
            </w:r>
            <w:r w:rsidR="0048303B">
              <w:rPr>
                <w:rFonts w:ascii="仿宋_GB2312" w:eastAsia="仿宋_GB2312" w:hint="eastAsia"/>
                <w:sz w:val="28"/>
                <w:szCs w:val="28"/>
              </w:rPr>
              <w:t>，</w:t>
            </w:r>
          </w:p>
        </w:tc>
        <w:tc>
          <w:tcPr>
            <w:tcW w:w="908" w:type="dxa"/>
            <w:vAlign w:val="center"/>
          </w:tcPr>
          <w:p w14:paraId="7028EDD0" w14:textId="24D036F0" w:rsidR="00957749"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2</w:t>
            </w:r>
            <w:r w:rsidRPr="009E71C2">
              <w:rPr>
                <w:rFonts w:ascii="仿宋_GB2312" w:eastAsia="仿宋_GB2312"/>
                <w:sz w:val="28"/>
                <w:szCs w:val="28"/>
              </w:rPr>
              <w:t>0</w:t>
            </w:r>
          </w:p>
        </w:tc>
        <w:tc>
          <w:tcPr>
            <w:tcW w:w="1129" w:type="dxa"/>
          </w:tcPr>
          <w:p w14:paraId="6D3826CB"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1E3518AF" w14:textId="77777777" w:rsidR="00957749" w:rsidRPr="00692147" w:rsidRDefault="00957749" w:rsidP="001720DB">
            <w:pPr>
              <w:spacing w:line="440" w:lineRule="exact"/>
              <w:jc w:val="center"/>
              <w:rPr>
                <w:rFonts w:ascii="仿宋_GB2312" w:eastAsia="仿宋_GB2312"/>
                <w:b/>
                <w:sz w:val="28"/>
                <w:szCs w:val="28"/>
              </w:rPr>
            </w:pPr>
          </w:p>
        </w:tc>
      </w:tr>
      <w:tr w:rsidR="009E71C2" w:rsidRPr="00692147" w14:paraId="70873456" w14:textId="77777777" w:rsidTr="00EB6A64">
        <w:trPr>
          <w:jc w:val="center"/>
        </w:trPr>
        <w:tc>
          <w:tcPr>
            <w:tcW w:w="2122" w:type="dxa"/>
            <w:gridSpan w:val="2"/>
            <w:vMerge w:val="restart"/>
            <w:vAlign w:val="center"/>
          </w:tcPr>
          <w:p w14:paraId="7ED6705F" w14:textId="786220B5" w:rsidR="009E71C2" w:rsidRPr="00692147" w:rsidRDefault="009E71C2" w:rsidP="009E71C2">
            <w:pPr>
              <w:spacing w:line="440" w:lineRule="exact"/>
              <w:rPr>
                <w:rFonts w:ascii="仿宋_GB2312" w:eastAsia="仿宋_GB2312"/>
                <w:b/>
                <w:sz w:val="28"/>
                <w:szCs w:val="28"/>
              </w:rPr>
            </w:pPr>
            <w:r w:rsidRPr="009E71C2">
              <w:rPr>
                <w:rFonts w:ascii="仿宋_GB2312" w:eastAsia="仿宋_GB2312" w:hint="eastAsia"/>
                <w:sz w:val="28"/>
                <w:szCs w:val="28"/>
              </w:rPr>
              <w:t>2</w:t>
            </w:r>
            <w:r w:rsidRPr="009E71C2">
              <w:rPr>
                <w:rFonts w:ascii="仿宋_GB2312" w:eastAsia="仿宋_GB2312"/>
                <w:sz w:val="28"/>
                <w:szCs w:val="28"/>
              </w:rPr>
              <w:t>.</w:t>
            </w:r>
            <w:r w:rsidRPr="009E71C2">
              <w:rPr>
                <w:rFonts w:ascii="仿宋_GB2312" w:eastAsia="仿宋_GB2312" w:hint="eastAsia"/>
                <w:sz w:val="28"/>
                <w:szCs w:val="28"/>
              </w:rPr>
              <w:t>室间质量评价要求</w:t>
            </w:r>
          </w:p>
        </w:tc>
        <w:tc>
          <w:tcPr>
            <w:tcW w:w="4767" w:type="dxa"/>
          </w:tcPr>
          <w:p w14:paraId="03A1E2D4" w14:textId="7981A228" w:rsidR="009E71C2" w:rsidRPr="009E71C2" w:rsidRDefault="009E71C2" w:rsidP="009E71C2">
            <w:pPr>
              <w:spacing w:line="440" w:lineRule="exact"/>
              <w:jc w:val="left"/>
              <w:rPr>
                <w:rFonts w:ascii="仿宋_GB2312" w:eastAsia="仿宋_GB2312"/>
                <w:sz w:val="28"/>
                <w:szCs w:val="28"/>
              </w:rPr>
            </w:pPr>
            <w:r w:rsidRPr="009E71C2">
              <w:rPr>
                <w:rFonts w:ascii="仿宋_GB2312" w:eastAsia="仿宋_GB2312" w:hint="eastAsia"/>
                <w:sz w:val="28"/>
                <w:szCs w:val="28"/>
              </w:rPr>
              <w:t>实验室应参加室间质量评价活动，并连续3年成绩合格</w:t>
            </w:r>
          </w:p>
        </w:tc>
        <w:tc>
          <w:tcPr>
            <w:tcW w:w="908" w:type="dxa"/>
            <w:vAlign w:val="center"/>
          </w:tcPr>
          <w:p w14:paraId="74878B4C" w14:textId="3DCC031C" w:rsidR="009E71C2"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2</w:t>
            </w:r>
            <w:r w:rsidRPr="009E71C2">
              <w:rPr>
                <w:rFonts w:ascii="仿宋_GB2312" w:eastAsia="仿宋_GB2312"/>
                <w:sz w:val="28"/>
                <w:szCs w:val="28"/>
              </w:rPr>
              <w:t>0</w:t>
            </w:r>
          </w:p>
        </w:tc>
        <w:tc>
          <w:tcPr>
            <w:tcW w:w="1129" w:type="dxa"/>
          </w:tcPr>
          <w:p w14:paraId="0EF7C9DD" w14:textId="77777777" w:rsidR="009E71C2" w:rsidRPr="00692147" w:rsidRDefault="009E71C2" w:rsidP="001720DB">
            <w:pPr>
              <w:spacing w:line="440" w:lineRule="exact"/>
              <w:jc w:val="center"/>
              <w:rPr>
                <w:rFonts w:ascii="仿宋_GB2312" w:eastAsia="仿宋_GB2312"/>
                <w:b/>
                <w:sz w:val="28"/>
                <w:szCs w:val="28"/>
              </w:rPr>
            </w:pPr>
          </w:p>
        </w:tc>
        <w:tc>
          <w:tcPr>
            <w:tcW w:w="1848" w:type="dxa"/>
          </w:tcPr>
          <w:p w14:paraId="5307E273" w14:textId="77777777" w:rsidR="009E71C2" w:rsidRPr="00692147" w:rsidRDefault="009E71C2" w:rsidP="001720DB">
            <w:pPr>
              <w:spacing w:line="440" w:lineRule="exact"/>
              <w:jc w:val="center"/>
              <w:rPr>
                <w:rFonts w:ascii="仿宋_GB2312" w:eastAsia="仿宋_GB2312"/>
                <w:b/>
                <w:sz w:val="28"/>
                <w:szCs w:val="28"/>
              </w:rPr>
            </w:pPr>
          </w:p>
        </w:tc>
      </w:tr>
      <w:tr w:rsidR="009E71C2" w:rsidRPr="00692147" w14:paraId="75892FC6" w14:textId="77777777" w:rsidTr="00EB6A64">
        <w:trPr>
          <w:jc w:val="center"/>
        </w:trPr>
        <w:tc>
          <w:tcPr>
            <w:tcW w:w="2122" w:type="dxa"/>
            <w:gridSpan w:val="2"/>
            <w:vMerge/>
          </w:tcPr>
          <w:p w14:paraId="0DEFA9ED" w14:textId="77777777" w:rsidR="009E71C2" w:rsidRPr="00692147" w:rsidRDefault="009E71C2" w:rsidP="001720DB">
            <w:pPr>
              <w:spacing w:line="440" w:lineRule="exact"/>
              <w:jc w:val="center"/>
              <w:rPr>
                <w:rFonts w:ascii="仿宋_GB2312" w:eastAsia="仿宋_GB2312"/>
                <w:b/>
                <w:sz w:val="28"/>
                <w:szCs w:val="28"/>
              </w:rPr>
            </w:pPr>
          </w:p>
        </w:tc>
        <w:tc>
          <w:tcPr>
            <w:tcW w:w="4767" w:type="dxa"/>
          </w:tcPr>
          <w:p w14:paraId="3E56A51E" w14:textId="026A8736" w:rsidR="009E71C2" w:rsidRPr="009E71C2" w:rsidRDefault="009E71C2" w:rsidP="009E71C2">
            <w:pPr>
              <w:spacing w:line="440" w:lineRule="exact"/>
              <w:jc w:val="left"/>
              <w:rPr>
                <w:rFonts w:ascii="仿宋_GB2312" w:eastAsia="仿宋_GB2312"/>
                <w:sz w:val="28"/>
                <w:szCs w:val="28"/>
              </w:rPr>
            </w:pPr>
            <w:r w:rsidRPr="009E71C2">
              <w:rPr>
                <w:rFonts w:ascii="仿宋_GB2312" w:eastAsia="仿宋_GB2312" w:hint="eastAsia"/>
                <w:sz w:val="28"/>
                <w:szCs w:val="28"/>
              </w:rPr>
              <w:t>E</w:t>
            </w:r>
            <w:r w:rsidRPr="009E71C2">
              <w:rPr>
                <w:rFonts w:ascii="仿宋_GB2312" w:eastAsia="仿宋_GB2312"/>
                <w:sz w:val="28"/>
                <w:szCs w:val="28"/>
              </w:rPr>
              <w:t>QA</w:t>
            </w:r>
            <w:r w:rsidRPr="009E71C2">
              <w:rPr>
                <w:rFonts w:ascii="仿宋_GB2312" w:eastAsia="仿宋_GB2312" w:hint="eastAsia"/>
                <w:sz w:val="28"/>
                <w:szCs w:val="28"/>
              </w:rPr>
              <w:t>成绩回报表经医学检验科负责人审阅签字</w:t>
            </w:r>
          </w:p>
        </w:tc>
        <w:tc>
          <w:tcPr>
            <w:tcW w:w="908" w:type="dxa"/>
            <w:vAlign w:val="center"/>
          </w:tcPr>
          <w:p w14:paraId="1D093655" w14:textId="4BD1D737" w:rsidR="009E71C2"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2</w:t>
            </w:r>
          </w:p>
        </w:tc>
        <w:tc>
          <w:tcPr>
            <w:tcW w:w="1129" w:type="dxa"/>
          </w:tcPr>
          <w:p w14:paraId="05762AD5" w14:textId="77777777" w:rsidR="009E71C2" w:rsidRPr="00692147" w:rsidRDefault="009E71C2" w:rsidP="001720DB">
            <w:pPr>
              <w:spacing w:line="440" w:lineRule="exact"/>
              <w:jc w:val="center"/>
              <w:rPr>
                <w:rFonts w:ascii="仿宋_GB2312" w:eastAsia="仿宋_GB2312"/>
                <w:b/>
                <w:sz w:val="28"/>
                <w:szCs w:val="28"/>
              </w:rPr>
            </w:pPr>
          </w:p>
        </w:tc>
        <w:tc>
          <w:tcPr>
            <w:tcW w:w="1848" w:type="dxa"/>
          </w:tcPr>
          <w:p w14:paraId="2155D997" w14:textId="77777777" w:rsidR="009E71C2" w:rsidRPr="00692147" w:rsidRDefault="009E71C2" w:rsidP="001720DB">
            <w:pPr>
              <w:spacing w:line="440" w:lineRule="exact"/>
              <w:jc w:val="center"/>
              <w:rPr>
                <w:rFonts w:ascii="仿宋_GB2312" w:eastAsia="仿宋_GB2312"/>
                <w:b/>
                <w:sz w:val="28"/>
                <w:szCs w:val="28"/>
              </w:rPr>
            </w:pPr>
          </w:p>
        </w:tc>
      </w:tr>
      <w:tr w:rsidR="009E71C2" w:rsidRPr="00692147" w14:paraId="027E627C" w14:textId="77777777" w:rsidTr="00EB6A64">
        <w:trPr>
          <w:jc w:val="center"/>
        </w:trPr>
        <w:tc>
          <w:tcPr>
            <w:tcW w:w="2122" w:type="dxa"/>
            <w:gridSpan w:val="2"/>
            <w:vMerge/>
          </w:tcPr>
          <w:p w14:paraId="2AFAA86E" w14:textId="77777777" w:rsidR="009E71C2" w:rsidRPr="00692147" w:rsidRDefault="009E71C2" w:rsidP="001720DB">
            <w:pPr>
              <w:spacing w:line="440" w:lineRule="exact"/>
              <w:jc w:val="center"/>
              <w:rPr>
                <w:rFonts w:ascii="仿宋_GB2312" w:eastAsia="仿宋_GB2312"/>
                <w:b/>
                <w:sz w:val="28"/>
                <w:szCs w:val="28"/>
              </w:rPr>
            </w:pPr>
          </w:p>
        </w:tc>
        <w:tc>
          <w:tcPr>
            <w:tcW w:w="4767" w:type="dxa"/>
          </w:tcPr>
          <w:p w14:paraId="6D1C5435" w14:textId="03C5448C" w:rsidR="009E71C2" w:rsidRPr="009E71C2" w:rsidRDefault="009E71C2" w:rsidP="009E71C2">
            <w:pPr>
              <w:spacing w:line="440" w:lineRule="exact"/>
              <w:jc w:val="left"/>
              <w:rPr>
                <w:rFonts w:ascii="仿宋_GB2312" w:eastAsia="仿宋_GB2312"/>
                <w:sz w:val="28"/>
                <w:szCs w:val="28"/>
              </w:rPr>
            </w:pPr>
            <w:r w:rsidRPr="009E71C2">
              <w:rPr>
                <w:rFonts w:ascii="仿宋_GB2312" w:eastAsia="仿宋_GB2312" w:hint="eastAsia"/>
                <w:sz w:val="28"/>
                <w:szCs w:val="28"/>
              </w:rPr>
              <w:t>室间质评成绩“不满意”时，实验室应对相应结果进行分析，明确原因并制定纠正措施</w:t>
            </w:r>
          </w:p>
        </w:tc>
        <w:tc>
          <w:tcPr>
            <w:tcW w:w="908" w:type="dxa"/>
            <w:vAlign w:val="center"/>
          </w:tcPr>
          <w:p w14:paraId="72D763B2" w14:textId="60D07F58" w:rsidR="009E71C2" w:rsidRPr="009E71C2" w:rsidRDefault="00402D13" w:rsidP="009E71C2">
            <w:pPr>
              <w:spacing w:line="440" w:lineRule="exact"/>
              <w:jc w:val="center"/>
              <w:rPr>
                <w:rFonts w:ascii="仿宋_GB2312" w:eastAsia="仿宋_GB2312"/>
                <w:sz w:val="28"/>
                <w:szCs w:val="28"/>
              </w:rPr>
            </w:pPr>
            <w:r>
              <w:rPr>
                <w:rFonts w:ascii="仿宋_GB2312" w:eastAsia="仿宋_GB2312"/>
                <w:sz w:val="28"/>
                <w:szCs w:val="28"/>
              </w:rPr>
              <w:t>2</w:t>
            </w:r>
          </w:p>
        </w:tc>
        <w:tc>
          <w:tcPr>
            <w:tcW w:w="1129" w:type="dxa"/>
          </w:tcPr>
          <w:p w14:paraId="4C1899FA" w14:textId="77777777" w:rsidR="009E71C2" w:rsidRPr="00692147" w:rsidRDefault="009E71C2" w:rsidP="001720DB">
            <w:pPr>
              <w:spacing w:line="440" w:lineRule="exact"/>
              <w:jc w:val="center"/>
              <w:rPr>
                <w:rFonts w:ascii="仿宋_GB2312" w:eastAsia="仿宋_GB2312"/>
                <w:b/>
                <w:sz w:val="28"/>
                <w:szCs w:val="28"/>
              </w:rPr>
            </w:pPr>
          </w:p>
        </w:tc>
        <w:tc>
          <w:tcPr>
            <w:tcW w:w="1848" w:type="dxa"/>
          </w:tcPr>
          <w:p w14:paraId="66D7DE77" w14:textId="77777777" w:rsidR="009E71C2" w:rsidRPr="00692147" w:rsidRDefault="009E71C2" w:rsidP="001720DB">
            <w:pPr>
              <w:spacing w:line="440" w:lineRule="exact"/>
              <w:jc w:val="center"/>
              <w:rPr>
                <w:rFonts w:ascii="仿宋_GB2312" w:eastAsia="仿宋_GB2312"/>
                <w:b/>
                <w:sz w:val="28"/>
                <w:szCs w:val="28"/>
              </w:rPr>
            </w:pPr>
          </w:p>
        </w:tc>
      </w:tr>
      <w:tr w:rsidR="0038640B" w:rsidRPr="00692147" w14:paraId="7A3554D4" w14:textId="77777777" w:rsidTr="00BF09E1">
        <w:trPr>
          <w:jc w:val="center"/>
        </w:trPr>
        <w:tc>
          <w:tcPr>
            <w:tcW w:w="10774" w:type="dxa"/>
            <w:gridSpan w:val="6"/>
          </w:tcPr>
          <w:p w14:paraId="34FD7319" w14:textId="0F717C56" w:rsidR="0038640B" w:rsidRPr="00692147" w:rsidRDefault="0038640B" w:rsidP="00D1304E">
            <w:pPr>
              <w:spacing w:line="440" w:lineRule="exact"/>
              <w:jc w:val="left"/>
              <w:rPr>
                <w:rFonts w:ascii="仿宋_GB2312" w:eastAsia="仿宋_GB2312"/>
                <w:b/>
                <w:sz w:val="28"/>
                <w:szCs w:val="28"/>
              </w:rPr>
            </w:pPr>
            <w:r>
              <w:rPr>
                <w:rFonts w:ascii="仿宋_GB2312" w:eastAsia="仿宋_GB2312" w:hint="eastAsia"/>
                <w:b/>
                <w:sz w:val="28"/>
                <w:szCs w:val="28"/>
              </w:rPr>
              <w:t>五、检验报告（检验报告应包括以下内容）（</w:t>
            </w:r>
            <w:r w:rsidR="00D1304E">
              <w:rPr>
                <w:rFonts w:ascii="仿宋_GB2312" w:eastAsia="仿宋_GB2312"/>
                <w:b/>
                <w:sz w:val="28"/>
                <w:szCs w:val="28"/>
              </w:rPr>
              <w:t>7</w:t>
            </w:r>
            <w:r>
              <w:rPr>
                <w:rFonts w:ascii="仿宋_GB2312" w:eastAsia="仿宋_GB2312" w:hint="eastAsia"/>
                <w:b/>
                <w:sz w:val="28"/>
                <w:szCs w:val="28"/>
              </w:rPr>
              <w:t>分）</w:t>
            </w:r>
          </w:p>
        </w:tc>
      </w:tr>
      <w:tr w:rsidR="00957749" w:rsidRPr="00692147" w14:paraId="6157303A" w14:textId="77777777" w:rsidTr="00EB6A64">
        <w:trPr>
          <w:jc w:val="center"/>
        </w:trPr>
        <w:tc>
          <w:tcPr>
            <w:tcW w:w="562" w:type="dxa"/>
          </w:tcPr>
          <w:p w14:paraId="0C0C50ED" w14:textId="30702654" w:rsidR="00957749" w:rsidRPr="0038640B" w:rsidRDefault="00402D13" w:rsidP="001720DB">
            <w:pPr>
              <w:spacing w:line="440" w:lineRule="exact"/>
              <w:jc w:val="center"/>
              <w:rPr>
                <w:rFonts w:ascii="仿宋_GB2312" w:eastAsia="仿宋_GB2312"/>
                <w:sz w:val="28"/>
                <w:szCs w:val="28"/>
              </w:rPr>
            </w:pPr>
            <w:r>
              <w:rPr>
                <w:rFonts w:ascii="仿宋_GB2312" w:eastAsia="仿宋_GB2312"/>
                <w:sz w:val="28"/>
                <w:szCs w:val="28"/>
              </w:rPr>
              <w:t>1</w:t>
            </w:r>
          </w:p>
        </w:tc>
        <w:tc>
          <w:tcPr>
            <w:tcW w:w="6327" w:type="dxa"/>
            <w:gridSpan w:val="2"/>
          </w:tcPr>
          <w:p w14:paraId="4F894D91" w14:textId="680D6224" w:rsidR="00957749" w:rsidRPr="0038640B" w:rsidRDefault="00D070FE" w:rsidP="00933542">
            <w:pPr>
              <w:spacing w:line="440" w:lineRule="exact"/>
              <w:jc w:val="left"/>
              <w:rPr>
                <w:rFonts w:ascii="仿宋_GB2312" w:eastAsia="仿宋_GB2312"/>
                <w:sz w:val="28"/>
                <w:szCs w:val="28"/>
              </w:rPr>
            </w:pPr>
            <w:r>
              <w:rPr>
                <w:rFonts w:ascii="仿宋_GB2312" w:eastAsia="仿宋_GB2312" w:hint="eastAsia"/>
                <w:sz w:val="28"/>
                <w:szCs w:val="28"/>
              </w:rPr>
              <w:t>受检</w:t>
            </w:r>
            <w:r w:rsidR="0038640B" w:rsidRPr="0038640B">
              <w:rPr>
                <w:rFonts w:ascii="仿宋_GB2312" w:eastAsia="仿宋_GB2312" w:hint="eastAsia"/>
                <w:sz w:val="28"/>
                <w:szCs w:val="28"/>
              </w:rPr>
              <w:t>者姓名、性别、</w:t>
            </w:r>
            <w:r w:rsidR="00933542">
              <w:rPr>
                <w:rFonts w:ascii="仿宋_GB2312" w:eastAsia="仿宋_GB2312" w:hint="eastAsia"/>
                <w:sz w:val="28"/>
                <w:szCs w:val="28"/>
              </w:rPr>
              <w:t>年龄</w:t>
            </w:r>
            <w:r w:rsidR="00D1304E" w:rsidRPr="00402D13">
              <w:rPr>
                <w:rFonts w:ascii="仿宋_GB2312" w:eastAsia="仿宋_GB2312" w:hint="eastAsia"/>
                <w:sz w:val="28"/>
                <w:szCs w:val="28"/>
              </w:rPr>
              <w:t>或唯一标识</w:t>
            </w:r>
          </w:p>
        </w:tc>
        <w:tc>
          <w:tcPr>
            <w:tcW w:w="908" w:type="dxa"/>
          </w:tcPr>
          <w:p w14:paraId="617199BA" w14:textId="78F00BA8" w:rsidR="00957749"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5E235D8B"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0DC889B2"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0A40D621" w14:textId="77777777" w:rsidTr="00EB6A64">
        <w:trPr>
          <w:jc w:val="center"/>
        </w:trPr>
        <w:tc>
          <w:tcPr>
            <w:tcW w:w="562" w:type="dxa"/>
          </w:tcPr>
          <w:p w14:paraId="759C4DFA" w14:textId="2E7AA634" w:rsidR="00957749" w:rsidRPr="00402D13" w:rsidRDefault="00D1304E" w:rsidP="001720DB">
            <w:pPr>
              <w:spacing w:line="440" w:lineRule="exact"/>
              <w:jc w:val="center"/>
              <w:rPr>
                <w:rFonts w:ascii="仿宋_GB2312" w:eastAsia="仿宋_GB2312"/>
                <w:sz w:val="28"/>
                <w:szCs w:val="28"/>
              </w:rPr>
            </w:pPr>
            <w:r>
              <w:rPr>
                <w:rFonts w:ascii="仿宋_GB2312" w:eastAsia="仿宋_GB2312"/>
                <w:sz w:val="28"/>
                <w:szCs w:val="28"/>
              </w:rPr>
              <w:t>2</w:t>
            </w:r>
          </w:p>
        </w:tc>
        <w:tc>
          <w:tcPr>
            <w:tcW w:w="6327" w:type="dxa"/>
            <w:gridSpan w:val="2"/>
          </w:tcPr>
          <w:p w14:paraId="08685A26" w14:textId="335E1016" w:rsidR="00957749" w:rsidRPr="00402D13" w:rsidRDefault="0038640B" w:rsidP="00D43CA1">
            <w:pPr>
              <w:spacing w:line="440" w:lineRule="exact"/>
              <w:jc w:val="left"/>
              <w:rPr>
                <w:rFonts w:ascii="仿宋_GB2312" w:eastAsia="仿宋_GB2312"/>
                <w:sz w:val="28"/>
                <w:szCs w:val="28"/>
              </w:rPr>
            </w:pPr>
            <w:r w:rsidRPr="00402D13">
              <w:rPr>
                <w:rFonts w:ascii="仿宋_GB2312" w:eastAsia="仿宋_GB2312" w:hint="eastAsia"/>
                <w:sz w:val="28"/>
                <w:szCs w:val="28"/>
              </w:rPr>
              <w:t>标本采集的日期</w:t>
            </w:r>
          </w:p>
        </w:tc>
        <w:tc>
          <w:tcPr>
            <w:tcW w:w="908" w:type="dxa"/>
          </w:tcPr>
          <w:p w14:paraId="26570DB1" w14:textId="05CC3971" w:rsidR="00957749" w:rsidRPr="00402D13" w:rsidRDefault="0038640B" w:rsidP="001720DB">
            <w:pPr>
              <w:spacing w:line="440" w:lineRule="exact"/>
              <w:jc w:val="center"/>
              <w:rPr>
                <w:rFonts w:ascii="仿宋_GB2312" w:eastAsia="仿宋_GB2312"/>
                <w:sz w:val="28"/>
                <w:szCs w:val="28"/>
              </w:rPr>
            </w:pPr>
            <w:r w:rsidRPr="00402D13">
              <w:rPr>
                <w:rFonts w:ascii="仿宋_GB2312" w:eastAsia="仿宋_GB2312" w:hint="eastAsia"/>
                <w:sz w:val="28"/>
                <w:szCs w:val="28"/>
              </w:rPr>
              <w:t>1</w:t>
            </w:r>
          </w:p>
        </w:tc>
        <w:tc>
          <w:tcPr>
            <w:tcW w:w="1129" w:type="dxa"/>
          </w:tcPr>
          <w:p w14:paraId="74B50761" w14:textId="77777777" w:rsidR="00957749" w:rsidRPr="00402D13" w:rsidRDefault="00957749" w:rsidP="001720DB">
            <w:pPr>
              <w:spacing w:line="440" w:lineRule="exact"/>
              <w:jc w:val="center"/>
              <w:rPr>
                <w:rFonts w:ascii="仿宋_GB2312" w:eastAsia="仿宋_GB2312"/>
                <w:b/>
                <w:sz w:val="28"/>
                <w:szCs w:val="28"/>
              </w:rPr>
            </w:pPr>
          </w:p>
        </w:tc>
        <w:tc>
          <w:tcPr>
            <w:tcW w:w="1848" w:type="dxa"/>
          </w:tcPr>
          <w:p w14:paraId="5FE90A66" w14:textId="77777777" w:rsidR="00957749" w:rsidRPr="00402D13" w:rsidRDefault="00957749" w:rsidP="001720DB">
            <w:pPr>
              <w:spacing w:line="440" w:lineRule="exact"/>
              <w:jc w:val="center"/>
              <w:rPr>
                <w:rFonts w:ascii="仿宋_GB2312" w:eastAsia="仿宋_GB2312"/>
                <w:b/>
                <w:sz w:val="28"/>
                <w:szCs w:val="28"/>
              </w:rPr>
            </w:pPr>
          </w:p>
        </w:tc>
      </w:tr>
      <w:tr w:rsidR="00957749" w:rsidRPr="00692147" w14:paraId="2B0A4657" w14:textId="77777777" w:rsidTr="00EB6A64">
        <w:trPr>
          <w:jc w:val="center"/>
        </w:trPr>
        <w:tc>
          <w:tcPr>
            <w:tcW w:w="562" w:type="dxa"/>
          </w:tcPr>
          <w:p w14:paraId="7463791E" w14:textId="481A584A" w:rsidR="00957749" w:rsidRPr="00402D13" w:rsidRDefault="00D1304E" w:rsidP="001720DB">
            <w:pPr>
              <w:spacing w:line="440" w:lineRule="exact"/>
              <w:jc w:val="center"/>
              <w:rPr>
                <w:rFonts w:ascii="仿宋_GB2312" w:eastAsia="仿宋_GB2312"/>
                <w:sz w:val="28"/>
                <w:szCs w:val="28"/>
              </w:rPr>
            </w:pPr>
            <w:r>
              <w:rPr>
                <w:rFonts w:ascii="仿宋_GB2312" w:eastAsia="仿宋_GB2312"/>
                <w:sz w:val="28"/>
                <w:szCs w:val="28"/>
              </w:rPr>
              <w:t>3</w:t>
            </w:r>
          </w:p>
        </w:tc>
        <w:tc>
          <w:tcPr>
            <w:tcW w:w="6327" w:type="dxa"/>
            <w:gridSpan w:val="2"/>
          </w:tcPr>
          <w:p w14:paraId="272A5887" w14:textId="3A794B32" w:rsidR="00957749" w:rsidRPr="00402D13" w:rsidRDefault="0038640B" w:rsidP="00D43CA1">
            <w:pPr>
              <w:spacing w:line="440" w:lineRule="exact"/>
              <w:jc w:val="left"/>
              <w:rPr>
                <w:rFonts w:ascii="仿宋_GB2312" w:eastAsia="仿宋_GB2312"/>
                <w:sz w:val="28"/>
                <w:szCs w:val="28"/>
              </w:rPr>
            </w:pPr>
            <w:r w:rsidRPr="00402D13">
              <w:rPr>
                <w:rFonts w:ascii="仿宋_GB2312" w:eastAsia="仿宋_GB2312" w:hint="eastAsia"/>
                <w:sz w:val="28"/>
                <w:szCs w:val="28"/>
              </w:rPr>
              <w:t>标本质量描述</w:t>
            </w:r>
            <w:r w:rsidR="00D43CA1" w:rsidRPr="00402D13">
              <w:rPr>
                <w:rFonts w:ascii="仿宋_GB2312" w:eastAsia="仿宋_GB2312" w:hint="eastAsia"/>
                <w:sz w:val="28"/>
                <w:szCs w:val="28"/>
              </w:rPr>
              <w:t>（脂血</w:t>
            </w:r>
            <w:r w:rsidR="00D43CA1" w:rsidRPr="00402D13">
              <w:rPr>
                <w:rFonts w:ascii="仿宋_GB2312" w:eastAsia="仿宋_GB2312"/>
                <w:sz w:val="28"/>
                <w:szCs w:val="28"/>
              </w:rPr>
              <w:t>、溶血等</w:t>
            </w:r>
            <w:r w:rsidR="00D43CA1" w:rsidRPr="00402D13">
              <w:rPr>
                <w:rFonts w:ascii="仿宋_GB2312" w:eastAsia="仿宋_GB2312" w:hint="eastAsia"/>
                <w:sz w:val="28"/>
                <w:szCs w:val="28"/>
              </w:rPr>
              <w:t>）</w:t>
            </w:r>
          </w:p>
        </w:tc>
        <w:tc>
          <w:tcPr>
            <w:tcW w:w="908" w:type="dxa"/>
          </w:tcPr>
          <w:p w14:paraId="1E930AC9" w14:textId="06C45C8D" w:rsidR="00957749" w:rsidRPr="00402D13" w:rsidRDefault="0038640B" w:rsidP="001720DB">
            <w:pPr>
              <w:spacing w:line="440" w:lineRule="exact"/>
              <w:jc w:val="center"/>
              <w:rPr>
                <w:rFonts w:ascii="仿宋_GB2312" w:eastAsia="仿宋_GB2312"/>
                <w:sz w:val="28"/>
                <w:szCs w:val="28"/>
              </w:rPr>
            </w:pPr>
            <w:r w:rsidRPr="00402D13">
              <w:rPr>
                <w:rFonts w:ascii="仿宋_GB2312" w:eastAsia="仿宋_GB2312" w:hint="eastAsia"/>
                <w:sz w:val="28"/>
                <w:szCs w:val="28"/>
              </w:rPr>
              <w:t>1</w:t>
            </w:r>
          </w:p>
        </w:tc>
        <w:tc>
          <w:tcPr>
            <w:tcW w:w="1129" w:type="dxa"/>
          </w:tcPr>
          <w:p w14:paraId="0A118F66" w14:textId="77777777" w:rsidR="00957749" w:rsidRPr="00402D13" w:rsidRDefault="00957749" w:rsidP="001720DB">
            <w:pPr>
              <w:spacing w:line="440" w:lineRule="exact"/>
              <w:jc w:val="center"/>
              <w:rPr>
                <w:rFonts w:ascii="仿宋_GB2312" w:eastAsia="仿宋_GB2312"/>
                <w:b/>
                <w:sz w:val="28"/>
                <w:szCs w:val="28"/>
              </w:rPr>
            </w:pPr>
          </w:p>
        </w:tc>
        <w:tc>
          <w:tcPr>
            <w:tcW w:w="1848" w:type="dxa"/>
          </w:tcPr>
          <w:p w14:paraId="5EB6EF61" w14:textId="77777777" w:rsidR="00957749" w:rsidRPr="00402D13" w:rsidRDefault="00957749" w:rsidP="001720DB">
            <w:pPr>
              <w:spacing w:line="440" w:lineRule="exact"/>
              <w:jc w:val="center"/>
              <w:rPr>
                <w:rFonts w:ascii="仿宋_GB2312" w:eastAsia="仿宋_GB2312"/>
                <w:b/>
                <w:sz w:val="28"/>
                <w:szCs w:val="28"/>
              </w:rPr>
            </w:pPr>
          </w:p>
        </w:tc>
      </w:tr>
      <w:tr w:rsidR="00957749" w:rsidRPr="00692147" w14:paraId="08BD71B8" w14:textId="77777777" w:rsidTr="00EB6A64">
        <w:trPr>
          <w:jc w:val="center"/>
        </w:trPr>
        <w:tc>
          <w:tcPr>
            <w:tcW w:w="562" w:type="dxa"/>
          </w:tcPr>
          <w:p w14:paraId="443932E0" w14:textId="36308941" w:rsidR="00957749" w:rsidRPr="00402D13" w:rsidRDefault="00D1304E" w:rsidP="001720DB">
            <w:pPr>
              <w:spacing w:line="440" w:lineRule="exact"/>
              <w:jc w:val="center"/>
              <w:rPr>
                <w:rFonts w:ascii="仿宋_GB2312" w:eastAsia="仿宋_GB2312"/>
                <w:sz w:val="28"/>
                <w:szCs w:val="28"/>
              </w:rPr>
            </w:pPr>
            <w:r>
              <w:rPr>
                <w:rFonts w:ascii="仿宋_GB2312" w:eastAsia="仿宋_GB2312"/>
                <w:sz w:val="28"/>
                <w:szCs w:val="28"/>
              </w:rPr>
              <w:t>4</w:t>
            </w:r>
          </w:p>
        </w:tc>
        <w:tc>
          <w:tcPr>
            <w:tcW w:w="6327" w:type="dxa"/>
            <w:gridSpan w:val="2"/>
          </w:tcPr>
          <w:p w14:paraId="616188D9" w14:textId="5A467E6D" w:rsidR="00957749" w:rsidRPr="00402D13" w:rsidRDefault="0038640B" w:rsidP="00D43CA1">
            <w:pPr>
              <w:spacing w:line="440" w:lineRule="exact"/>
              <w:jc w:val="left"/>
              <w:rPr>
                <w:rFonts w:ascii="仿宋_GB2312" w:eastAsia="仿宋_GB2312"/>
                <w:sz w:val="28"/>
                <w:szCs w:val="28"/>
              </w:rPr>
            </w:pPr>
            <w:r w:rsidRPr="00402D13">
              <w:rPr>
                <w:rFonts w:ascii="仿宋_GB2312" w:eastAsia="仿宋_GB2312" w:hint="eastAsia"/>
                <w:sz w:val="28"/>
                <w:szCs w:val="28"/>
              </w:rPr>
              <w:t>检验报告发布的日期</w:t>
            </w:r>
          </w:p>
        </w:tc>
        <w:tc>
          <w:tcPr>
            <w:tcW w:w="908" w:type="dxa"/>
          </w:tcPr>
          <w:p w14:paraId="75CBE5FD" w14:textId="361F3F0D" w:rsidR="00957749" w:rsidRPr="00402D13" w:rsidRDefault="0038640B" w:rsidP="001720DB">
            <w:pPr>
              <w:spacing w:line="440" w:lineRule="exact"/>
              <w:jc w:val="center"/>
              <w:rPr>
                <w:rFonts w:ascii="仿宋_GB2312" w:eastAsia="仿宋_GB2312"/>
                <w:sz w:val="28"/>
                <w:szCs w:val="28"/>
              </w:rPr>
            </w:pPr>
            <w:r w:rsidRPr="00402D13">
              <w:rPr>
                <w:rFonts w:ascii="仿宋_GB2312" w:eastAsia="仿宋_GB2312" w:hint="eastAsia"/>
                <w:sz w:val="28"/>
                <w:szCs w:val="28"/>
              </w:rPr>
              <w:t>1</w:t>
            </w:r>
          </w:p>
        </w:tc>
        <w:tc>
          <w:tcPr>
            <w:tcW w:w="1129" w:type="dxa"/>
          </w:tcPr>
          <w:p w14:paraId="2A43101A" w14:textId="77777777" w:rsidR="00957749" w:rsidRPr="00402D13" w:rsidRDefault="00957749" w:rsidP="001720DB">
            <w:pPr>
              <w:spacing w:line="440" w:lineRule="exact"/>
              <w:jc w:val="center"/>
              <w:rPr>
                <w:rFonts w:ascii="仿宋_GB2312" w:eastAsia="仿宋_GB2312"/>
                <w:b/>
                <w:sz w:val="28"/>
                <w:szCs w:val="28"/>
              </w:rPr>
            </w:pPr>
          </w:p>
        </w:tc>
        <w:tc>
          <w:tcPr>
            <w:tcW w:w="1848" w:type="dxa"/>
          </w:tcPr>
          <w:p w14:paraId="69CD6C37" w14:textId="77777777" w:rsidR="00957749" w:rsidRPr="00402D13" w:rsidRDefault="00957749" w:rsidP="001720DB">
            <w:pPr>
              <w:spacing w:line="440" w:lineRule="exact"/>
              <w:jc w:val="center"/>
              <w:rPr>
                <w:rFonts w:ascii="仿宋_GB2312" w:eastAsia="仿宋_GB2312"/>
                <w:b/>
                <w:sz w:val="28"/>
                <w:szCs w:val="28"/>
              </w:rPr>
            </w:pPr>
          </w:p>
        </w:tc>
      </w:tr>
      <w:tr w:rsidR="0038640B" w:rsidRPr="00692147" w14:paraId="081E3048" w14:textId="77777777" w:rsidTr="00EB6A64">
        <w:trPr>
          <w:jc w:val="center"/>
        </w:trPr>
        <w:tc>
          <w:tcPr>
            <w:tcW w:w="562" w:type="dxa"/>
          </w:tcPr>
          <w:p w14:paraId="19CCF5C9" w14:textId="62881C22" w:rsidR="0038640B" w:rsidRPr="0038640B" w:rsidRDefault="00D1304E" w:rsidP="001720DB">
            <w:pPr>
              <w:spacing w:line="440" w:lineRule="exact"/>
              <w:jc w:val="center"/>
              <w:rPr>
                <w:rFonts w:ascii="仿宋_GB2312" w:eastAsia="仿宋_GB2312"/>
                <w:sz w:val="28"/>
                <w:szCs w:val="28"/>
              </w:rPr>
            </w:pPr>
            <w:r>
              <w:rPr>
                <w:rFonts w:ascii="仿宋_GB2312" w:eastAsia="仿宋_GB2312"/>
                <w:sz w:val="28"/>
                <w:szCs w:val="28"/>
              </w:rPr>
              <w:t>5</w:t>
            </w:r>
          </w:p>
        </w:tc>
        <w:tc>
          <w:tcPr>
            <w:tcW w:w="6327" w:type="dxa"/>
            <w:gridSpan w:val="2"/>
          </w:tcPr>
          <w:p w14:paraId="66FDEF4B" w14:textId="5ECCB320" w:rsidR="0038640B"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检验结果和测量单位，应使用法定计量单位</w:t>
            </w:r>
          </w:p>
        </w:tc>
        <w:tc>
          <w:tcPr>
            <w:tcW w:w="908" w:type="dxa"/>
          </w:tcPr>
          <w:p w14:paraId="36D1F0D4" w14:textId="67C2A78B" w:rsidR="0038640B"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2F10D407" w14:textId="77777777" w:rsidR="0038640B" w:rsidRPr="00692147" w:rsidRDefault="0038640B" w:rsidP="001720DB">
            <w:pPr>
              <w:spacing w:line="440" w:lineRule="exact"/>
              <w:jc w:val="center"/>
              <w:rPr>
                <w:rFonts w:ascii="仿宋_GB2312" w:eastAsia="仿宋_GB2312"/>
                <w:b/>
                <w:sz w:val="28"/>
                <w:szCs w:val="28"/>
              </w:rPr>
            </w:pPr>
          </w:p>
        </w:tc>
        <w:tc>
          <w:tcPr>
            <w:tcW w:w="1848" w:type="dxa"/>
          </w:tcPr>
          <w:p w14:paraId="33A2D04F" w14:textId="77777777" w:rsidR="0038640B" w:rsidRPr="00692147" w:rsidRDefault="0038640B" w:rsidP="001720DB">
            <w:pPr>
              <w:spacing w:line="440" w:lineRule="exact"/>
              <w:jc w:val="center"/>
              <w:rPr>
                <w:rFonts w:ascii="仿宋_GB2312" w:eastAsia="仿宋_GB2312"/>
                <w:b/>
                <w:sz w:val="28"/>
                <w:szCs w:val="28"/>
              </w:rPr>
            </w:pPr>
          </w:p>
        </w:tc>
      </w:tr>
      <w:tr w:rsidR="0038640B" w:rsidRPr="00692147" w14:paraId="365853F2" w14:textId="77777777" w:rsidTr="00EB6A64">
        <w:trPr>
          <w:jc w:val="center"/>
        </w:trPr>
        <w:tc>
          <w:tcPr>
            <w:tcW w:w="562" w:type="dxa"/>
          </w:tcPr>
          <w:p w14:paraId="092EFBDF" w14:textId="5B05ED54" w:rsidR="0038640B" w:rsidRPr="0038640B" w:rsidRDefault="00D1304E" w:rsidP="001720DB">
            <w:pPr>
              <w:spacing w:line="440" w:lineRule="exact"/>
              <w:jc w:val="center"/>
              <w:rPr>
                <w:rFonts w:ascii="仿宋_GB2312" w:eastAsia="仿宋_GB2312"/>
                <w:sz w:val="28"/>
                <w:szCs w:val="28"/>
              </w:rPr>
            </w:pPr>
            <w:r>
              <w:rPr>
                <w:rFonts w:ascii="仿宋_GB2312" w:eastAsia="仿宋_GB2312"/>
                <w:sz w:val="28"/>
                <w:szCs w:val="28"/>
              </w:rPr>
              <w:t>6</w:t>
            </w:r>
          </w:p>
        </w:tc>
        <w:tc>
          <w:tcPr>
            <w:tcW w:w="6327" w:type="dxa"/>
            <w:gridSpan w:val="2"/>
          </w:tcPr>
          <w:p w14:paraId="6A8158F3" w14:textId="2F7CCE02" w:rsidR="0038640B"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参考区间</w:t>
            </w:r>
          </w:p>
        </w:tc>
        <w:tc>
          <w:tcPr>
            <w:tcW w:w="908" w:type="dxa"/>
          </w:tcPr>
          <w:p w14:paraId="7F3E524B" w14:textId="31A266D3" w:rsidR="0038640B"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14E7F64B" w14:textId="77777777" w:rsidR="0038640B" w:rsidRPr="00692147" w:rsidRDefault="0038640B" w:rsidP="001720DB">
            <w:pPr>
              <w:spacing w:line="440" w:lineRule="exact"/>
              <w:jc w:val="center"/>
              <w:rPr>
                <w:rFonts w:ascii="仿宋_GB2312" w:eastAsia="仿宋_GB2312"/>
                <w:b/>
                <w:sz w:val="28"/>
                <w:szCs w:val="28"/>
              </w:rPr>
            </w:pPr>
          </w:p>
        </w:tc>
        <w:tc>
          <w:tcPr>
            <w:tcW w:w="1848" w:type="dxa"/>
          </w:tcPr>
          <w:p w14:paraId="21E05638" w14:textId="77777777" w:rsidR="0038640B" w:rsidRPr="00692147" w:rsidRDefault="0038640B" w:rsidP="001720DB">
            <w:pPr>
              <w:spacing w:line="440" w:lineRule="exact"/>
              <w:jc w:val="center"/>
              <w:rPr>
                <w:rFonts w:ascii="仿宋_GB2312" w:eastAsia="仿宋_GB2312"/>
                <w:b/>
                <w:sz w:val="28"/>
                <w:szCs w:val="28"/>
              </w:rPr>
            </w:pPr>
          </w:p>
        </w:tc>
      </w:tr>
      <w:tr w:rsidR="0038640B" w:rsidRPr="00692147" w14:paraId="294145E5" w14:textId="77777777" w:rsidTr="00EB6A64">
        <w:trPr>
          <w:jc w:val="center"/>
        </w:trPr>
        <w:tc>
          <w:tcPr>
            <w:tcW w:w="562" w:type="dxa"/>
          </w:tcPr>
          <w:p w14:paraId="75994E31" w14:textId="6835D016" w:rsidR="0038640B" w:rsidRPr="0038640B" w:rsidRDefault="00D1304E" w:rsidP="001720DB">
            <w:pPr>
              <w:spacing w:line="440" w:lineRule="exact"/>
              <w:jc w:val="center"/>
              <w:rPr>
                <w:rFonts w:ascii="仿宋_GB2312" w:eastAsia="仿宋_GB2312"/>
                <w:sz w:val="28"/>
                <w:szCs w:val="28"/>
              </w:rPr>
            </w:pPr>
            <w:r>
              <w:rPr>
                <w:rFonts w:ascii="仿宋_GB2312" w:eastAsia="仿宋_GB2312"/>
                <w:sz w:val="28"/>
                <w:szCs w:val="28"/>
              </w:rPr>
              <w:t>7</w:t>
            </w:r>
          </w:p>
        </w:tc>
        <w:tc>
          <w:tcPr>
            <w:tcW w:w="6327" w:type="dxa"/>
            <w:gridSpan w:val="2"/>
          </w:tcPr>
          <w:p w14:paraId="1559A17E" w14:textId="0E9F7D6A" w:rsidR="0038640B"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操作者及审核者的签名</w:t>
            </w:r>
          </w:p>
        </w:tc>
        <w:tc>
          <w:tcPr>
            <w:tcW w:w="908" w:type="dxa"/>
          </w:tcPr>
          <w:p w14:paraId="2A9523A2" w14:textId="3E4F72A3" w:rsidR="0038640B"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3684D4EB" w14:textId="77777777" w:rsidR="0038640B" w:rsidRPr="00692147" w:rsidRDefault="0038640B" w:rsidP="001720DB">
            <w:pPr>
              <w:spacing w:line="440" w:lineRule="exact"/>
              <w:jc w:val="center"/>
              <w:rPr>
                <w:rFonts w:ascii="仿宋_GB2312" w:eastAsia="仿宋_GB2312"/>
                <w:b/>
                <w:sz w:val="28"/>
                <w:szCs w:val="28"/>
              </w:rPr>
            </w:pPr>
          </w:p>
        </w:tc>
        <w:tc>
          <w:tcPr>
            <w:tcW w:w="1848" w:type="dxa"/>
          </w:tcPr>
          <w:p w14:paraId="20E917C3" w14:textId="77777777" w:rsidR="0038640B" w:rsidRPr="00692147" w:rsidRDefault="0038640B" w:rsidP="001720DB">
            <w:pPr>
              <w:spacing w:line="440" w:lineRule="exact"/>
              <w:jc w:val="center"/>
              <w:rPr>
                <w:rFonts w:ascii="仿宋_GB2312" w:eastAsia="仿宋_GB2312"/>
                <w:b/>
                <w:sz w:val="28"/>
                <w:szCs w:val="28"/>
              </w:rPr>
            </w:pPr>
          </w:p>
        </w:tc>
      </w:tr>
    </w:tbl>
    <w:p w14:paraId="1DB98AF5" w14:textId="22B1BB4F" w:rsidR="00957749" w:rsidRDefault="0038640B" w:rsidP="0038640B">
      <w:pPr>
        <w:ind w:leftChars="-540" w:left="-1" w:hangingChars="472" w:hanging="1133"/>
        <w:rPr>
          <w:rFonts w:ascii="仿宋_GB2312" w:eastAsia="仿宋_GB2312" w:hAnsi="黑体"/>
          <w:sz w:val="24"/>
          <w:szCs w:val="24"/>
        </w:rPr>
      </w:pPr>
      <w:r w:rsidRPr="0038640B">
        <w:rPr>
          <w:rFonts w:ascii="仿宋_GB2312" w:eastAsia="仿宋_GB2312" w:hAnsi="黑体" w:hint="eastAsia"/>
          <w:sz w:val="24"/>
          <w:szCs w:val="24"/>
        </w:rPr>
        <w:t>注：检查项目不适用时，请标识“NA”</w:t>
      </w:r>
    </w:p>
    <w:p w14:paraId="176B8ED5" w14:textId="14533FA6" w:rsidR="0038640B" w:rsidRDefault="0038640B" w:rsidP="0038640B">
      <w:pPr>
        <w:ind w:leftChars="-540" w:left="-1" w:hangingChars="472" w:hanging="1133"/>
        <w:rPr>
          <w:rFonts w:ascii="仿宋_GB2312" w:eastAsia="仿宋_GB2312" w:hAnsi="黑体"/>
          <w:sz w:val="24"/>
          <w:szCs w:val="24"/>
        </w:rPr>
      </w:pPr>
    </w:p>
    <w:p w14:paraId="6C867913" w14:textId="38A07E81" w:rsidR="0038640B" w:rsidRDefault="0038640B" w:rsidP="0038640B">
      <w:pPr>
        <w:rPr>
          <w:rFonts w:ascii="仿宋_GB2312" w:eastAsia="仿宋_GB2312" w:hAnsi="黑体"/>
          <w:sz w:val="24"/>
          <w:szCs w:val="24"/>
        </w:rPr>
      </w:pPr>
    </w:p>
    <w:p w14:paraId="0021FC80" w14:textId="32E0619D" w:rsidR="00375CC2" w:rsidRDefault="00375CC2" w:rsidP="0038640B">
      <w:pPr>
        <w:rPr>
          <w:rFonts w:ascii="仿宋_GB2312" w:eastAsia="仿宋_GB2312" w:hAnsi="黑体"/>
          <w:sz w:val="24"/>
          <w:szCs w:val="24"/>
        </w:rPr>
      </w:pPr>
    </w:p>
    <w:p w14:paraId="650D96D5" w14:textId="77777777" w:rsidR="00375CC2" w:rsidRDefault="00375CC2" w:rsidP="0038640B">
      <w:pPr>
        <w:rPr>
          <w:rFonts w:ascii="仿宋_GB2312" w:eastAsia="仿宋_GB2312" w:hAnsi="黑体"/>
          <w:sz w:val="24"/>
          <w:szCs w:val="24"/>
        </w:rPr>
      </w:pPr>
    </w:p>
    <w:p w14:paraId="46E617E2" w14:textId="77777777" w:rsidR="0038640B" w:rsidRDefault="0038640B" w:rsidP="0038640B">
      <w:pPr>
        <w:rPr>
          <w:rFonts w:ascii="仿宋_GB2312" w:eastAsia="仿宋_GB2312" w:hAnsi="黑体"/>
          <w:sz w:val="24"/>
          <w:szCs w:val="24"/>
        </w:rPr>
      </w:pPr>
    </w:p>
    <w:p w14:paraId="0A945A5B" w14:textId="2CBB1708" w:rsidR="0038640B" w:rsidRPr="0038640B" w:rsidRDefault="00EB6A64" w:rsidP="0038640B">
      <w:pPr>
        <w:ind w:leftChars="-540" w:left="188" w:rightChars="-294" w:right="-617" w:hangingChars="472" w:hanging="1322"/>
        <w:rPr>
          <w:rFonts w:ascii="黑体" w:eastAsia="黑体" w:hAnsi="黑体"/>
          <w:sz w:val="28"/>
          <w:szCs w:val="28"/>
          <w:u w:val="single"/>
        </w:rPr>
      </w:pPr>
      <w:r>
        <w:rPr>
          <w:rFonts w:ascii="黑体" w:eastAsia="黑体" w:hAnsi="黑体" w:hint="eastAsia"/>
          <w:sz w:val="28"/>
          <w:szCs w:val="28"/>
        </w:rPr>
        <w:t>机构</w:t>
      </w:r>
      <w:r w:rsidR="0038640B" w:rsidRPr="0038640B">
        <w:rPr>
          <w:rFonts w:ascii="黑体" w:eastAsia="黑体" w:hAnsi="黑体" w:hint="eastAsia"/>
          <w:sz w:val="28"/>
          <w:szCs w:val="28"/>
        </w:rPr>
        <w:t>签字：</w:t>
      </w:r>
      <w:r w:rsidR="0038640B">
        <w:rPr>
          <w:rFonts w:ascii="黑体" w:eastAsia="黑体" w:hAnsi="黑体" w:hint="eastAsia"/>
          <w:sz w:val="28"/>
          <w:szCs w:val="28"/>
          <w:u w:val="single"/>
        </w:rPr>
        <w:t xml:space="preserve"> </w:t>
      </w:r>
      <w:r w:rsidR="0038640B">
        <w:rPr>
          <w:rFonts w:ascii="黑体" w:eastAsia="黑体" w:hAnsi="黑体"/>
          <w:sz w:val="28"/>
          <w:szCs w:val="28"/>
          <w:u w:val="single"/>
        </w:rPr>
        <w:t xml:space="preserve">                   </w:t>
      </w:r>
      <w:r w:rsidR="0038640B">
        <w:rPr>
          <w:rFonts w:ascii="黑体" w:eastAsia="黑体" w:hAnsi="黑体"/>
          <w:sz w:val="28"/>
          <w:szCs w:val="28"/>
        </w:rPr>
        <w:t xml:space="preserve">            </w:t>
      </w:r>
      <w:r w:rsidR="0038640B">
        <w:rPr>
          <w:rFonts w:ascii="黑体" w:eastAsia="黑体" w:hAnsi="黑体" w:hint="eastAsia"/>
          <w:sz w:val="28"/>
          <w:szCs w:val="28"/>
        </w:rPr>
        <w:t>总得分：</w:t>
      </w:r>
      <w:r w:rsidR="0038640B">
        <w:rPr>
          <w:rFonts w:ascii="黑体" w:eastAsia="黑体" w:hAnsi="黑体" w:hint="eastAsia"/>
          <w:sz w:val="28"/>
          <w:szCs w:val="28"/>
          <w:u w:val="single"/>
        </w:rPr>
        <w:t xml:space="preserve"> </w:t>
      </w:r>
      <w:r w:rsidR="0038640B">
        <w:rPr>
          <w:rFonts w:ascii="黑体" w:eastAsia="黑体" w:hAnsi="黑体"/>
          <w:sz w:val="28"/>
          <w:szCs w:val="28"/>
          <w:u w:val="single"/>
        </w:rPr>
        <w:t xml:space="preserve">                         </w:t>
      </w:r>
    </w:p>
    <w:sectPr w:rsidR="0038640B" w:rsidRPr="0038640B" w:rsidSect="008B0DDE">
      <w:pgSz w:w="11906" w:h="16838"/>
      <w:pgMar w:top="851" w:right="1797" w:bottom="851"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078"/>
    <w:rsid w:val="002600B0"/>
    <w:rsid w:val="002B7C8C"/>
    <w:rsid w:val="003139C9"/>
    <w:rsid w:val="00375CC2"/>
    <w:rsid w:val="0038640B"/>
    <w:rsid w:val="003A4A47"/>
    <w:rsid w:val="00402D13"/>
    <w:rsid w:val="0048303B"/>
    <w:rsid w:val="00597BAC"/>
    <w:rsid w:val="005B4EAF"/>
    <w:rsid w:val="00617C1F"/>
    <w:rsid w:val="00692147"/>
    <w:rsid w:val="00745078"/>
    <w:rsid w:val="008B0DDE"/>
    <w:rsid w:val="00932706"/>
    <w:rsid w:val="00933542"/>
    <w:rsid w:val="00957749"/>
    <w:rsid w:val="009C1C25"/>
    <w:rsid w:val="009E71C2"/>
    <w:rsid w:val="00A02F9B"/>
    <w:rsid w:val="00A31A3C"/>
    <w:rsid w:val="00B55D88"/>
    <w:rsid w:val="00BE5738"/>
    <w:rsid w:val="00C06033"/>
    <w:rsid w:val="00D070FE"/>
    <w:rsid w:val="00D1304E"/>
    <w:rsid w:val="00D43CA1"/>
    <w:rsid w:val="00E301FE"/>
    <w:rsid w:val="00EB6A64"/>
    <w:rsid w:val="00F66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CF611"/>
  <w15:chartTrackingRefBased/>
  <w15:docId w15:val="{9AC21A48-ACAB-4775-B2E0-3E8613E9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2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308</Words>
  <Characters>1761</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吴柏林</dc:creator>
  <cp:keywords/>
  <dc:description/>
  <cp:lastModifiedBy>Administrator</cp:lastModifiedBy>
  <cp:revision>6</cp:revision>
  <dcterms:created xsi:type="dcterms:W3CDTF">2018-03-12T04:18:00Z</dcterms:created>
  <dcterms:modified xsi:type="dcterms:W3CDTF">2018-03-12T04:27:00Z</dcterms:modified>
</cp:coreProperties>
</file>